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附件3</w:t>
      </w:r>
    </w:p>
    <w:p>
      <w:pPr>
        <w:spacing w:line="36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大学生年度人物推荐人选事迹材料</w:t>
      </w:r>
    </w:p>
    <w:p>
      <w:pPr>
        <w:spacing w:line="560" w:lineRule="exact"/>
        <w:ind w:firstLine="880" w:firstLineChars="200"/>
        <w:jc w:val="center"/>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潜心科研 勇于挑战</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一、个人简介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color w:val="141414"/>
          <w:kern w:val="0"/>
          <w:sz w:val="32"/>
          <w:szCs w:val="32"/>
          <w:lang w:val="en-US" w:eastAsia="zh-CN"/>
        </w:rPr>
        <w:t>万宝飞，24岁，汉族，共青团员，南京邮电大学电子与光学工程学院、柔性电子（未来技术）学院光电信息科学与工程专业2018级本科生。以第一作者身份在光学顶刊Optics Letters, IEEE Sensors Journal等高水平杂志发表SCI期刊论文6篇，其中包含4篇中科院二区SCI期刊论文，主要研究方向为多功能传感器、角度滤波器、非互易器件。以第一发明人身份授权实用新型专利3项；以第一负责人身份主持国家级大创项目获得优秀结题。另以第一负责人身份带领团队获得第十七届江苏省挑战杯特等奖，并且入围国赛；荣获南京邮电大学“瑞华杯”年度人物以及“南京邮电大学创新标兵”等荣誉称号。保送攻读本校电磁场与微波技术专业研究生。</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二、突出事迹</w:t>
      </w:r>
    </w:p>
    <w:p>
      <w:pPr>
        <w:spacing w:line="560" w:lineRule="exact"/>
        <w:ind w:firstLine="640" w:firstLineChars="200"/>
        <w:rPr>
          <w:rFonts w:hint="default" w:ascii="Times New Roman" w:hAnsi="Times New Roman" w:eastAsia="仿宋" w:cs="Times New Roman"/>
          <w:b w:val="0"/>
          <w:bCs w:val="0"/>
          <w:color w:val="141414"/>
          <w:kern w:val="0"/>
          <w:sz w:val="32"/>
          <w:szCs w:val="32"/>
          <w:lang w:val="en-US" w:eastAsia="zh-CN"/>
        </w:rPr>
      </w:pPr>
      <w:r>
        <w:rPr>
          <w:rFonts w:hint="default" w:ascii="Times New Roman" w:hAnsi="Times New Roman" w:eastAsia="仿宋" w:cs="Times New Roman"/>
          <w:b w:val="0"/>
          <w:bCs w:val="0"/>
          <w:color w:val="141414"/>
          <w:kern w:val="0"/>
          <w:sz w:val="32"/>
          <w:szCs w:val="32"/>
          <w:lang w:val="en-US" w:eastAsia="zh-CN"/>
        </w:rPr>
        <w:t>万宝飞同学本科前三年的综合绩点为3.54/5.00, 专业排名也只有中等偏上。在绝大多数人的观念里，这样的绩点成绩并不算优秀，因此在选择导师、获取资源方面存在天生的劣势，然而万宝飞同学始终相信，术业有专攻，虽然自己在绩点考试方面没有天赋，但是这并不意味着他的人生没有价值，人生总是可以另辟蹊径，通过和导师章海锋教授的谈话后，他觉得自己可以在科研的道路上尝试一下。</w:t>
      </w:r>
    </w:p>
    <w:p>
      <w:pPr>
        <w:spacing w:line="560" w:lineRule="exact"/>
        <w:ind w:firstLine="640" w:firstLineChars="200"/>
        <w:rPr>
          <w:rFonts w:hint="default" w:ascii="Times New Roman" w:hAnsi="Times New Roman" w:eastAsia="仿宋" w:cs="Times New Roman"/>
          <w:b w:val="0"/>
          <w:bCs w:val="0"/>
          <w:color w:val="141414"/>
          <w:kern w:val="0"/>
          <w:sz w:val="32"/>
          <w:szCs w:val="32"/>
          <w:lang w:val="en-US" w:eastAsia="zh-CN"/>
        </w:rPr>
      </w:pPr>
      <w:r>
        <w:rPr>
          <w:rFonts w:hint="default" w:ascii="Times New Roman" w:hAnsi="Times New Roman" w:eastAsia="仿宋" w:cs="Times New Roman"/>
          <w:b w:val="0"/>
          <w:bCs w:val="0"/>
          <w:color w:val="141414"/>
          <w:kern w:val="0"/>
          <w:sz w:val="32"/>
          <w:szCs w:val="32"/>
          <w:lang w:val="en-US" w:eastAsia="zh-CN"/>
        </w:rPr>
        <w:t xml:space="preserve">万宝飞同学自从接触科研以来一直孜孜不倦，在导师的指导下不断学习探索，培养了良好的科研素养，养成了规范的科研习惯，组建了自己的科研小组，这为他取得以上科研成果提供了有力的帮助。另外，万宝飞同学利用自己的科研论文和团队成员的科研成果，组织参加了第十七届挑战杯竞赛，在备赛的过程中，学校领导、团委领导、学院领导以及指导老师表现出来的责任心和情怀深深地感动了他，为他以后坚定的留在南邮继续深造埋下了伏笔。 </w:t>
      </w:r>
    </w:p>
    <w:p>
      <w:pPr>
        <w:spacing w:line="560" w:lineRule="exact"/>
        <w:ind w:firstLine="640" w:firstLineChars="200"/>
        <w:rPr>
          <w:rFonts w:hint="default" w:ascii="Times New Roman" w:hAnsi="Times New Roman" w:eastAsia="仿宋" w:cs="Times New Roman"/>
          <w:b w:val="0"/>
          <w:bCs w:val="0"/>
          <w:color w:val="141414"/>
          <w:kern w:val="0"/>
          <w:sz w:val="32"/>
          <w:szCs w:val="32"/>
          <w:lang w:val="en-US" w:eastAsia="zh-CN"/>
        </w:rPr>
      </w:pPr>
      <w:r>
        <w:rPr>
          <w:rFonts w:hint="default" w:ascii="Times New Roman" w:hAnsi="Times New Roman" w:eastAsia="仿宋" w:cs="Times New Roman"/>
          <w:b w:val="0"/>
          <w:bCs w:val="0"/>
          <w:color w:val="141414"/>
          <w:kern w:val="0"/>
          <w:sz w:val="32"/>
          <w:szCs w:val="32"/>
          <w:lang w:val="en-US" w:eastAsia="zh-CN"/>
        </w:rPr>
        <w:t>目前他的主要研究内容是新型传感器结构的设计与具有角度选择功能的相关器件的设计，暂时研究停留在一维光子晶体领域，未来将进一步研究二维光子晶体，并且与超材料的研究相结合，逐渐与天线、吸波器等研究工作进行交叉互通，更进一步地，他的研究范围从光学专业向电子专业覆盖，对微波、太赫兹、红外线等波段范围内的电磁辐射的产生、传播、接收、相互作用等进行研究与探索，最终构建一个涵盖电子、光学、信息等多方面的系统工程，并在日后的工作中并不断去完善和充实它。</w:t>
      </w:r>
    </w:p>
    <w:p>
      <w:pPr>
        <w:spacing w:line="560" w:lineRule="exact"/>
        <w:ind w:firstLine="640" w:firstLineChars="200"/>
        <w:rPr>
          <w:rFonts w:hint="default" w:ascii="Times New Roman" w:hAnsi="Times New Roman" w:eastAsia="仿宋" w:cs="Times New Roman"/>
          <w:b w:val="0"/>
          <w:bCs w:val="0"/>
          <w:color w:val="141414"/>
          <w:kern w:val="0"/>
          <w:sz w:val="32"/>
          <w:szCs w:val="32"/>
          <w:lang w:val="en-US" w:eastAsia="zh-CN"/>
        </w:rPr>
      </w:pPr>
      <w:r>
        <w:rPr>
          <w:rFonts w:hint="default" w:ascii="Times New Roman" w:hAnsi="Times New Roman" w:eastAsia="仿宋" w:cs="Times New Roman"/>
          <w:b w:val="0"/>
          <w:bCs w:val="0"/>
          <w:color w:val="141414"/>
          <w:kern w:val="0"/>
          <w:sz w:val="32"/>
          <w:szCs w:val="32"/>
          <w:lang w:val="en-US" w:eastAsia="zh-CN"/>
        </w:rPr>
        <w:t>科研于万宝飞同学而言不仅是学习生活的重要组成部分，更是他实现人生价值的途径。他不仅有较强的科研创新性，还有团队领导能力，带领本科生科研队伍，充分发挥团队成员的主观能动性。团队的成果丰硕，已有多名成员发表高质量的SCI论文(IEEE sensors journal、Journal of Physics D-Applied Physics)。</w:t>
      </w:r>
    </w:p>
    <w:p>
      <w:pPr>
        <w:spacing w:line="560" w:lineRule="exact"/>
        <w:ind w:firstLine="640" w:firstLineChars="200"/>
        <w:rPr>
          <w:rFonts w:hint="default" w:ascii="Times New Roman" w:hAnsi="Times New Roman" w:eastAsia="仿宋" w:cs="Times New Roman"/>
          <w:b/>
          <w:bCs/>
          <w:sz w:val="32"/>
          <w:szCs w:val="32"/>
        </w:rPr>
      </w:pPr>
      <w:r>
        <w:rPr>
          <w:rFonts w:hint="default" w:ascii="Times New Roman" w:hAnsi="Times New Roman" w:eastAsia="黑体" w:cs="Times New Roman"/>
          <w:sz w:val="32"/>
          <w:szCs w:val="32"/>
        </w:rPr>
        <w:t>三、所获荣誉</w:t>
      </w:r>
    </w:p>
    <w:p>
      <w:pPr>
        <w:spacing w:line="560" w:lineRule="exact"/>
        <w:ind w:firstLine="643" w:firstLineChars="200"/>
        <w:rPr>
          <w:rFonts w:hint="default" w:ascii="Times New Roman" w:hAnsi="Times New Roman" w:eastAsia="仿宋" w:cs="Times New Roman"/>
          <w:sz w:val="32"/>
          <w:szCs w:val="20"/>
        </w:rPr>
      </w:pPr>
      <w:r>
        <w:rPr>
          <w:rFonts w:hint="default" w:ascii="Times New Roman" w:hAnsi="Times New Roman" w:eastAsia="仿宋" w:cs="Times New Roman"/>
          <w:b/>
          <w:bCs/>
          <w:sz w:val="32"/>
          <w:szCs w:val="20"/>
        </w:rPr>
        <w:t>校级：</w:t>
      </w:r>
      <w:r>
        <w:rPr>
          <w:rFonts w:hint="default" w:ascii="Times New Roman" w:hAnsi="Times New Roman" w:eastAsia="仿宋" w:cs="Times New Roman"/>
          <w:sz w:val="32"/>
          <w:szCs w:val="20"/>
          <w:lang w:val="en-US" w:eastAsia="zh-CN"/>
        </w:rPr>
        <w:t>2021</w:t>
      </w:r>
      <w:r>
        <w:rPr>
          <w:rFonts w:hint="default" w:ascii="Times New Roman" w:hAnsi="Times New Roman" w:eastAsia="仿宋" w:cs="Times New Roman"/>
          <w:sz w:val="32"/>
          <w:szCs w:val="20"/>
        </w:rPr>
        <w:t>年</w:t>
      </w:r>
      <w:r>
        <w:rPr>
          <w:rFonts w:hint="default" w:ascii="Times New Roman" w:hAnsi="Times New Roman" w:eastAsia="仿宋" w:cs="Times New Roman"/>
          <w:sz w:val="32"/>
          <w:szCs w:val="20"/>
          <w:lang w:val="en-US" w:eastAsia="zh-CN"/>
        </w:rPr>
        <w:t>12</w:t>
      </w:r>
      <w:r>
        <w:rPr>
          <w:rFonts w:hint="default" w:ascii="Times New Roman" w:hAnsi="Times New Roman" w:eastAsia="仿宋" w:cs="Times New Roman"/>
          <w:sz w:val="32"/>
          <w:szCs w:val="20"/>
        </w:rPr>
        <w:t>月</w:t>
      </w:r>
      <w:r>
        <w:rPr>
          <w:rFonts w:hint="default" w:ascii="Times New Roman" w:hAnsi="Times New Roman" w:eastAsia="仿宋" w:cs="Times New Roman"/>
          <w:sz w:val="32"/>
          <w:szCs w:val="20"/>
          <w:lang w:val="en-US" w:eastAsia="zh-CN"/>
        </w:rPr>
        <w:t>南京邮电</w:t>
      </w:r>
      <w:r>
        <w:rPr>
          <w:rFonts w:hint="default" w:ascii="Times New Roman" w:hAnsi="Times New Roman" w:eastAsia="仿宋" w:cs="Times New Roman"/>
          <w:sz w:val="32"/>
          <w:szCs w:val="20"/>
        </w:rPr>
        <w:t>大学第五届大学生</w:t>
      </w:r>
      <w:r>
        <w:rPr>
          <w:rFonts w:hint="default" w:ascii="Times New Roman" w:hAnsi="Times New Roman" w:eastAsia="仿宋" w:cs="Times New Roman"/>
          <w:sz w:val="32"/>
          <w:szCs w:val="20"/>
          <w:lang w:eastAsia="zh-CN"/>
        </w:rPr>
        <w:t>“</w:t>
      </w:r>
      <w:r>
        <w:rPr>
          <w:rFonts w:hint="default" w:ascii="Times New Roman" w:hAnsi="Times New Roman" w:eastAsia="仿宋" w:cs="Times New Roman"/>
          <w:sz w:val="32"/>
          <w:szCs w:val="20"/>
        </w:rPr>
        <w:t>年度人物</w:t>
      </w:r>
      <w:r>
        <w:rPr>
          <w:rFonts w:hint="default" w:ascii="Times New Roman" w:hAnsi="Times New Roman" w:eastAsia="仿宋" w:cs="Times New Roman"/>
          <w:sz w:val="32"/>
          <w:szCs w:val="20"/>
          <w:lang w:eastAsia="zh-CN"/>
        </w:rPr>
        <w:t>”</w:t>
      </w:r>
      <w:r>
        <w:rPr>
          <w:rFonts w:hint="eastAsia" w:ascii="Times New Roman" w:hAnsi="Times New Roman" w:eastAsia="仿宋" w:cs="Times New Roman"/>
          <w:sz w:val="32"/>
          <w:szCs w:val="20"/>
          <w:lang w:eastAsia="zh-CN"/>
        </w:rPr>
        <w:t>、</w:t>
      </w:r>
      <w:bookmarkStart w:id="0" w:name="_GoBack"/>
      <w:bookmarkEnd w:id="0"/>
      <w:r>
        <w:rPr>
          <w:rFonts w:hint="default" w:ascii="Times New Roman" w:hAnsi="Times New Roman" w:eastAsia="仿宋" w:cs="Times New Roman"/>
          <w:sz w:val="32"/>
          <w:szCs w:val="20"/>
          <w:lang w:eastAsia="zh-CN"/>
        </w:rPr>
        <w:t>“</w:t>
      </w:r>
      <w:r>
        <w:rPr>
          <w:rFonts w:hint="default" w:ascii="Times New Roman" w:hAnsi="Times New Roman" w:eastAsia="仿宋" w:cs="Times New Roman"/>
          <w:sz w:val="32"/>
          <w:szCs w:val="20"/>
          <w:lang w:val="en-US" w:eastAsia="zh-CN"/>
        </w:rPr>
        <w:t>创新标兵</w:t>
      </w:r>
      <w:r>
        <w:rPr>
          <w:rFonts w:hint="default" w:ascii="Times New Roman" w:hAnsi="Times New Roman" w:eastAsia="仿宋" w:cs="Times New Roman"/>
          <w:sz w:val="32"/>
          <w:szCs w:val="20"/>
          <w:lang w:eastAsia="zh-CN"/>
        </w:rPr>
        <w:t>”。</w:t>
      </w:r>
    </w:p>
    <w:p>
      <w:pPr>
        <w:spacing w:line="560" w:lineRule="exact"/>
        <w:ind w:firstLine="640" w:firstLineChars="200"/>
        <w:rPr>
          <w:rFonts w:hint="default" w:ascii="Times New Roman" w:hAnsi="Times New Roman" w:eastAsia="仿宋" w:cs="Times New Roman"/>
          <w:sz w:val="32"/>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37873A-F04C-49DD-B648-DC4CEED0B2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2136D8BA-0008-41D0-B861-155F55C99FE7}"/>
  </w:font>
  <w:font w:name="仿宋">
    <w:panose1 w:val="02010609060101010101"/>
    <w:charset w:val="86"/>
    <w:family w:val="modern"/>
    <w:pitch w:val="default"/>
    <w:sig w:usb0="800002BF" w:usb1="38CF7CFA" w:usb2="00000016" w:usb3="00000000" w:csb0="00040001" w:csb1="00000000"/>
    <w:embedRegular r:id="rId3" w:fontKey="{CE2BD317-FEC9-4423-BD07-CBA13A3434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9F"/>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B75D8"/>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0356C"/>
    <w:rsid w:val="084B38A1"/>
    <w:rsid w:val="089847E6"/>
    <w:rsid w:val="08B87DB1"/>
    <w:rsid w:val="094B73E6"/>
    <w:rsid w:val="09C23659"/>
    <w:rsid w:val="0AC41A19"/>
    <w:rsid w:val="0D3464C0"/>
    <w:rsid w:val="0DA368F0"/>
    <w:rsid w:val="0DAD066C"/>
    <w:rsid w:val="0EE77896"/>
    <w:rsid w:val="0F85062C"/>
    <w:rsid w:val="0F885975"/>
    <w:rsid w:val="0FE765FF"/>
    <w:rsid w:val="116A724E"/>
    <w:rsid w:val="1499282A"/>
    <w:rsid w:val="14CE1E98"/>
    <w:rsid w:val="160354AE"/>
    <w:rsid w:val="16D46FCD"/>
    <w:rsid w:val="17902FB2"/>
    <w:rsid w:val="1883067E"/>
    <w:rsid w:val="189C5D14"/>
    <w:rsid w:val="1956034C"/>
    <w:rsid w:val="1A4E34E2"/>
    <w:rsid w:val="1A506C89"/>
    <w:rsid w:val="1ABA72FE"/>
    <w:rsid w:val="1B7236DA"/>
    <w:rsid w:val="1BCC148E"/>
    <w:rsid w:val="1D67572C"/>
    <w:rsid w:val="1D695EA5"/>
    <w:rsid w:val="1F390CCA"/>
    <w:rsid w:val="203D585E"/>
    <w:rsid w:val="20B10327"/>
    <w:rsid w:val="20E25161"/>
    <w:rsid w:val="215D2C86"/>
    <w:rsid w:val="2184782B"/>
    <w:rsid w:val="239E2670"/>
    <w:rsid w:val="24997A50"/>
    <w:rsid w:val="26B215D4"/>
    <w:rsid w:val="29A5597E"/>
    <w:rsid w:val="29EF1B55"/>
    <w:rsid w:val="2AD14FEE"/>
    <w:rsid w:val="2C7E1565"/>
    <w:rsid w:val="2D2E38FF"/>
    <w:rsid w:val="2DEE6ED7"/>
    <w:rsid w:val="2DF20F77"/>
    <w:rsid w:val="300C38D1"/>
    <w:rsid w:val="303D5A9F"/>
    <w:rsid w:val="30FD3114"/>
    <w:rsid w:val="3309446C"/>
    <w:rsid w:val="33242D9D"/>
    <w:rsid w:val="34FB5BBD"/>
    <w:rsid w:val="35C16E06"/>
    <w:rsid w:val="366D6A9C"/>
    <w:rsid w:val="37264D00"/>
    <w:rsid w:val="37A24327"/>
    <w:rsid w:val="37AC10D3"/>
    <w:rsid w:val="386C3059"/>
    <w:rsid w:val="3B5066B2"/>
    <w:rsid w:val="3C6258BE"/>
    <w:rsid w:val="3D2727C3"/>
    <w:rsid w:val="3D4D6B95"/>
    <w:rsid w:val="3DAC287C"/>
    <w:rsid w:val="41513AE2"/>
    <w:rsid w:val="41A87701"/>
    <w:rsid w:val="427A41CD"/>
    <w:rsid w:val="44313600"/>
    <w:rsid w:val="464C0026"/>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60C20E86"/>
    <w:rsid w:val="62AF38A9"/>
    <w:rsid w:val="64C34F1F"/>
    <w:rsid w:val="6556732E"/>
    <w:rsid w:val="686257B6"/>
    <w:rsid w:val="686C59F5"/>
    <w:rsid w:val="6A534F54"/>
    <w:rsid w:val="6BF7648F"/>
    <w:rsid w:val="6C7E6C74"/>
    <w:rsid w:val="6CF460AB"/>
    <w:rsid w:val="6D08089B"/>
    <w:rsid w:val="6D4032EC"/>
    <w:rsid w:val="6E0A06F2"/>
    <w:rsid w:val="6E932A2E"/>
    <w:rsid w:val="6ECD1DBB"/>
    <w:rsid w:val="6F413320"/>
    <w:rsid w:val="6F4831D1"/>
    <w:rsid w:val="77FA445F"/>
    <w:rsid w:val="79514EDD"/>
    <w:rsid w:val="7AD60603"/>
    <w:rsid w:val="7C5142C9"/>
    <w:rsid w:val="7EF26509"/>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EAE64-135E-49B3-9520-DD740280E1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4</TotalTime>
  <ScaleCrop>false</ScaleCrop>
  <LinksUpToDate>false</LinksUpToDate>
  <CharactersWithSpaces>301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2020-06-29T11:04:00Z</dcterms:created>
  <dc:creator>lenovo</dc:creator>
  <cp:lastModifiedBy>Warriors</cp:lastModifiedBy>
  <cp:lastPrinted>2021-04-28T01:58:00Z</cp:lastPrinted>
  <dcterms:modified xsi:type="dcterms:W3CDTF">2022-02-22T11:47:19Z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4AE6F68429754554BC33B1C181934C6B</vt:lpwstr>
  </property>
</Properties>
</file>