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</w:rPr>
        <w:t>大学生年度人物推荐人选事迹材料</w:t>
      </w:r>
    </w:p>
    <w:p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斩获数模最高奖，绽放新媒体平台之花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宋浩然，男，汉族，2</w:t>
      </w:r>
      <w:r>
        <w:rPr>
          <w:rFonts w:ascii="仿宋" w:hAnsi="仿宋" w:eastAsia="仿宋"/>
          <w:sz w:val="32"/>
          <w:szCs w:val="32"/>
        </w:rPr>
        <w:t>000年1月生，</w:t>
      </w:r>
      <w:r>
        <w:rPr>
          <w:rFonts w:hint="eastAsia" w:ascii="仿宋" w:hAnsi="仿宋" w:eastAsia="仿宋"/>
          <w:sz w:val="32"/>
          <w:szCs w:val="32"/>
        </w:rPr>
        <w:t>中共预备党员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南京邮电</w:t>
      </w:r>
      <w:r>
        <w:rPr>
          <w:rFonts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</w:rPr>
        <w:t>通信与信息工程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通信工程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018</w:t>
      </w:r>
      <w:r>
        <w:rPr>
          <w:rFonts w:hint="eastAsia" w:ascii="仿宋" w:hAnsi="仿宋" w:eastAsia="仿宋"/>
          <w:sz w:val="32"/>
          <w:szCs w:val="32"/>
        </w:rPr>
        <w:t>级本科生。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曾获国家奖学金、南京邮电大学第五届大学生年度人物、创新标兵、三好学生、一等奖学金等荣誉；同时，宋浩然也是一名拥有8</w:t>
      </w:r>
      <w:r>
        <w:rPr>
          <w:rFonts w:ascii="仿宋" w:hAnsi="仿宋" w:eastAsia="仿宋"/>
          <w:sz w:val="32"/>
          <w:szCs w:val="32"/>
        </w:rPr>
        <w:t>.9</w:t>
      </w:r>
      <w:r>
        <w:rPr>
          <w:rFonts w:hint="eastAsia" w:ascii="仿宋" w:hAnsi="仿宋" w:eastAsia="仿宋"/>
          <w:sz w:val="32"/>
          <w:szCs w:val="32"/>
        </w:rPr>
        <w:t>万粉丝的B站UP主和知乎博主“跟着浩然玩转高考物理”，创作了2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余条高考物理和大学知识和竞赛经验分享的优质视频，积极引导青少年树立正确的三观，广受观众好评。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砥砺前行，发挥榜样作用。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宋浩然的平均学分绩点</w:t>
      </w:r>
      <w:r>
        <w:rPr>
          <w:rFonts w:ascii="仿宋" w:hAnsi="仿宋" w:eastAsia="仿宋"/>
          <w:sz w:val="32"/>
          <w:szCs w:val="32"/>
        </w:rPr>
        <w:t>4.46/5.0，</w:t>
      </w:r>
      <w:r>
        <w:rPr>
          <w:rFonts w:hint="eastAsia" w:ascii="仿宋" w:hAnsi="仿宋" w:eastAsia="仿宋"/>
          <w:sz w:val="32"/>
          <w:szCs w:val="32"/>
        </w:rPr>
        <w:t>绩点</w:t>
      </w:r>
      <w:r>
        <w:rPr>
          <w:rFonts w:ascii="仿宋" w:hAnsi="仿宋" w:eastAsia="仿宋"/>
          <w:sz w:val="32"/>
          <w:szCs w:val="32"/>
        </w:rPr>
        <w:t>排名2/543，</w:t>
      </w:r>
      <w:r>
        <w:rPr>
          <w:rFonts w:hint="eastAsia" w:ascii="仿宋" w:hAnsi="仿宋" w:eastAsia="仿宋"/>
          <w:sz w:val="32"/>
          <w:szCs w:val="32"/>
        </w:rPr>
        <w:t>于大四上学期成功取得保研名额，并将于2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年9月保研到东南大学攻读研究生。三年的时间，</w:t>
      </w:r>
      <w:r>
        <w:rPr>
          <w:rFonts w:ascii="仿宋" w:hAnsi="仿宋" w:eastAsia="仿宋"/>
          <w:sz w:val="32"/>
          <w:szCs w:val="32"/>
        </w:rPr>
        <w:t>从4.30到4.41再到4.46，最重要的便是坚持不懈。大一起</w:t>
      </w:r>
      <w:r>
        <w:rPr>
          <w:rFonts w:hint="eastAsia" w:ascii="仿宋" w:hAnsi="仿宋" w:eastAsia="仿宋"/>
          <w:sz w:val="32"/>
          <w:szCs w:val="32"/>
        </w:rPr>
        <w:t>他</w:t>
      </w:r>
      <w:r>
        <w:rPr>
          <w:rFonts w:ascii="仿宋" w:hAnsi="仿宋" w:eastAsia="仿宋"/>
          <w:sz w:val="32"/>
          <w:szCs w:val="32"/>
        </w:rPr>
        <w:t>的周末就少不了在图书馆度过，总能抓到图书馆清晨第一缕阳光。在课堂上，教室第一排总少不了</w:t>
      </w:r>
      <w:r>
        <w:rPr>
          <w:rFonts w:hint="eastAsia" w:ascii="仿宋" w:hAnsi="仿宋" w:eastAsia="仿宋"/>
          <w:sz w:val="32"/>
          <w:szCs w:val="32"/>
        </w:rPr>
        <w:t>他</w:t>
      </w:r>
      <w:r>
        <w:rPr>
          <w:rFonts w:ascii="仿宋" w:hAnsi="仿宋" w:eastAsia="仿宋"/>
          <w:sz w:val="32"/>
          <w:szCs w:val="32"/>
        </w:rPr>
        <w:t>的身影。</w:t>
      </w:r>
      <w:r>
        <w:rPr>
          <w:rFonts w:hint="eastAsia" w:ascii="仿宋" w:hAnsi="仿宋" w:eastAsia="仿宋"/>
          <w:sz w:val="32"/>
          <w:szCs w:val="32"/>
        </w:rPr>
        <w:t>他</w:t>
      </w:r>
      <w:r>
        <w:rPr>
          <w:rFonts w:ascii="仿宋" w:hAnsi="仿宋" w:eastAsia="仿宋"/>
          <w:sz w:val="32"/>
          <w:szCs w:val="32"/>
        </w:rPr>
        <w:t>越来越深刻地认识到，成绩只是一种体现，不是目的，而这种求知若饥的精神是一种真正的乐趣，学习知识的过程让内心更加富足。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大一开始他就作为班级的学习委员，并在大四成为班长，宋浩然始终坚持在日常的学习生活中做好表率。为班级同学解答疑惑，友善待人，带领班级形成了良好的学习氛围。同学们的主观能动性得到极大地发挥，在学习、竞赛等各方面都取得了出色的成果，四级通过率达</w:t>
      </w:r>
      <w:r>
        <w:rPr>
          <w:rFonts w:ascii="仿宋" w:hAnsi="仿宋" w:eastAsia="仿宋"/>
          <w:sz w:val="32"/>
          <w:szCs w:val="32"/>
        </w:rPr>
        <w:t>94.6%，六级通过率达64.9%，有多个同学获得各类奖学金。</w:t>
      </w:r>
      <w:r>
        <w:rPr>
          <w:rFonts w:hint="eastAsia" w:ascii="仿宋" w:hAnsi="仿宋" w:eastAsia="仿宋"/>
          <w:sz w:val="32"/>
          <w:szCs w:val="32"/>
        </w:rPr>
        <w:t>所在</w:t>
      </w:r>
      <w:r>
        <w:rPr>
          <w:rFonts w:ascii="仿宋" w:hAnsi="仿宋" w:eastAsia="仿宋"/>
          <w:sz w:val="32"/>
          <w:szCs w:val="32"/>
        </w:rPr>
        <w:t>团支部也被评为《中国青年报》“2020-2021学年高校活力团支部”，是南邮唯一获此殊荣的团支部。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独树一帜，创新收获巅峰。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在竞赛方面，他坚持不断在实践中检验真理。正因如此，他参加了许多科创竞赛，获得了诸多奖励，其中也不乏有失败，但失败并不可怕，失败中其实也孕育着成功。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年举行的全球唯一的国际性数学建模比赛：美国大学生数学建模竞赛中宋浩然获得了最高奖，即特等奖</w:t>
      </w:r>
      <w:r>
        <w:rPr>
          <w:rFonts w:ascii="仿宋" w:hAnsi="仿宋" w:eastAsia="仿宋"/>
          <w:sz w:val="32"/>
          <w:szCs w:val="32"/>
        </w:rPr>
        <w:t>&amp;美国工业与应用数学学会奖&amp;弗兰克乔丹诺奖，是全球2.6万支队伍唯一一队。因出彩的获奖经历，</w:t>
      </w:r>
      <w:r>
        <w:rPr>
          <w:rFonts w:hint="eastAsia" w:ascii="仿宋" w:hAnsi="仿宋" w:eastAsia="仿宋"/>
          <w:sz w:val="32"/>
          <w:szCs w:val="32"/>
        </w:rPr>
        <w:t>他的队伍</w:t>
      </w:r>
      <w:r>
        <w:rPr>
          <w:rFonts w:ascii="仿宋" w:hAnsi="仿宋" w:eastAsia="仿宋"/>
          <w:sz w:val="32"/>
          <w:szCs w:val="32"/>
        </w:rPr>
        <w:t>也收获了扬子晚报、新华日报、南京邮电大学报等媒体的报道，收到了美国工业与应用数学学会的会员邀请，并且论文将被刊登在美赛官方优秀论文集UMAP中。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追寻初心，兴趣奉献伴始终。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浩然非常喜爱莎士比亚的一句话：点燃了的火炬不是为了火炬本身，就像我们的美德应该超过自己照亮别人。在服务社会方面，不忘初心，乐于奉献。高中起他便喜欢物理，作为从高考走出来的学生，深知全国各地还有许多高中生需要引领和帮助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宋浩然从疫情前就开始在“跟着浩然玩转高考物理”的B站账号上上传物理视频，后来还发布了许多大学知识及竞赛经验分享的视频，颇受观众喜爱，对</w:t>
      </w:r>
      <w:r>
        <w:rPr>
          <w:rFonts w:ascii="仿宋" w:hAnsi="仿宋" w:eastAsia="仿宋"/>
          <w:sz w:val="32"/>
          <w:szCs w:val="32"/>
        </w:rPr>
        <w:t>15-22岁的青少年成长成才起到了帮助和引导作用。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B站平台共发布视频200</w:t>
      </w:r>
      <w:r>
        <w:rPr>
          <w:rFonts w:hint="eastAsia" w:ascii="仿宋" w:hAnsi="仿宋" w:eastAsia="仿宋"/>
          <w:sz w:val="32"/>
          <w:szCs w:val="32"/>
        </w:rPr>
        <w:t>余个</w:t>
      </w:r>
      <w:r>
        <w:rPr>
          <w:rFonts w:ascii="仿宋" w:hAnsi="仿宋" w:eastAsia="仿宋"/>
          <w:sz w:val="32"/>
          <w:szCs w:val="32"/>
        </w:rPr>
        <w:t>，因视频风格贴近青少年学生、风趣幽默却富有深刻内涵而广受</w:t>
      </w:r>
      <w:r>
        <w:rPr>
          <w:rFonts w:hint="eastAsia" w:ascii="仿宋" w:hAnsi="仿宋" w:eastAsia="仿宋"/>
          <w:sz w:val="32"/>
          <w:szCs w:val="32"/>
        </w:rPr>
        <w:t>年轻</w:t>
      </w:r>
      <w:r>
        <w:rPr>
          <w:rFonts w:ascii="仿宋" w:hAnsi="仿宋" w:eastAsia="仿宋"/>
          <w:sz w:val="32"/>
          <w:szCs w:val="32"/>
        </w:rPr>
        <w:t>网友的好评，总播放量突破221万，粉丝数达8.9万，入选全站仅10位的“2020高考季优秀新人奖”，被评为B站校园UP主“创作营课代表”。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ascii="仿宋" w:hAnsi="仿宋" w:eastAsia="仿宋"/>
          <w:sz w:val="32"/>
          <w:szCs w:val="32"/>
        </w:rPr>
        <w:t>2019年发布第一个高考物理视频以来，</w:t>
      </w:r>
      <w:r>
        <w:rPr>
          <w:rFonts w:hint="eastAsia" w:ascii="仿宋" w:hAnsi="仿宋" w:eastAsia="仿宋"/>
          <w:sz w:val="32"/>
          <w:szCs w:val="32"/>
        </w:rPr>
        <w:t>他</w:t>
      </w:r>
      <w:r>
        <w:rPr>
          <w:rFonts w:ascii="仿宋" w:hAnsi="仿宋" w:eastAsia="仿宋"/>
          <w:sz w:val="32"/>
          <w:szCs w:val="32"/>
        </w:rPr>
        <w:t>创作了170余个高中物理解题技巧总结视频，因自身对物理的热爱和深刻理解，</w:t>
      </w:r>
      <w:r>
        <w:rPr>
          <w:rFonts w:hint="eastAsia" w:ascii="仿宋" w:hAnsi="仿宋" w:eastAsia="仿宋"/>
          <w:sz w:val="32"/>
          <w:szCs w:val="32"/>
        </w:rPr>
        <w:t>宋浩然</w:t>
      </w:r>
      <w:r>
        <w:rPr>
          <w:rFonts w:ascii="仿宋" w:hAnsi="仿宋" w:eastAsia="仿宋"/>
          <w:sz w:val="32"/>
          <w:szCs w:val="32"/>
        </w:rPr>
        <w:t>站在学生的理解角度，深入浅出讲解知识，录制了一系列视频。为疫情期间全国各地学生线上学习提供了必要的补充，是对国家实施“双减”政策的支持，促进教育资源的平衡。青少年学生可以自主免费学习想学的物理知识，而非依赖盲目超前教学且高收费的教育机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此外，宋浩然创作了十余个大学期末复习视频，帮助到了数万名理工科学生，其中通信原理、通信电子线路复习视频播放量已突破</w:t>
      </w:r>
      <w:r>
        <w:rPr>
          <w:rFonts w:ascii="仿宋" w:hAnsi="仿宋" w:eastAsia="仿宋"/>
          <w:sz w:val="32"/>
          <w:szCs w:val="32"/>
        </w:rPr>
        <w:t>20万，从自身行动引领了大学生分享知识的热潮。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宋浩然</w:t>
      </w:r>
      <w:r>
        <w:rPr>
          <w:rFonts w:ascii="仿宋" w:hAnsi="仿宋" w:eastAsia="仿宋"/>
          <w:sz w:val="32"/>
          <w:szCs w:val="32"/>
        </w:rPr>
        <w:t>精心制作了一系列心路历程和大学学习经验分享视频，对青少年形成正确的世界观、人生观、价值观进行积极引导，在弘扬正能量方面起到了重要影响，在《内卷时代下如何做好学业规划》视频中谈到如何摒弃内卷，追寻初心；在《分享观看〈觉醒年代〉的体会》视频中和大家聊到青年学生应当有什么样的品质，一心报效祖国，敢于质疑，从不人云亦云等，帮助青年学子走出迷茫，自觉成为担当民族复兴大任的时代新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宋浩然也在知识区的其他领域及其他平台广泛拓展，知乎同名账号的创作领域为数学建模和保研经验分享，阅读</w:t>
      </w:r>
      <w:r>
        <w:rPr>
          <w:rFonts w:ascii="仿宋" w:hAnsi="仿宋" w:eastAsia="仿宋"/>
          <w:sz w:val="32"/>
          <w:szCs w:val="32"/>
        </w:rPr>
        <w:t>/播放量达225万，获“教育领域创作者”认证。根据获得美国大学生数学建模竞赛最高奖的经历，为大家答疑解惑，创作了许多参赛备战的经验文章，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赞同数10000+，收藏量超1.7万次。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青少年网友的积极反馈表现出年轻人对知识的热情，</w:t>
      </w:r>
      <w:r>
        <w:rPr>
          <w:rFonts w:ascii="仿宋" w:hAnsi="仿宋" w:eastAsia="仿宋"/>
          <w:sz w:val="32"/>
          <w:szCs w:val="32"/>
        </w:rPr>
        <w:t>在高考前，宋浩然连续两年创作“高考前一定不能做的事”这一考前提醒的视频，目的是让考生注意饮食作息，轻装上阵，</w:t>
      </w:r>
      <w:r>
        <w:rPr>
          <w:rFonts w:hint="eastAsia" w:ascii="仿宋" w:hAnsi="仿宋" w:eastAsia="仿宋"/>
          <w:sz w:val="32"/>
          <w:szCs w:val="32"/>
        </w:rPr>
        <w:t>两个视频</w:t>
      </w:r>
      <w:r>
        <w:rPr>
          <w:rFonts w:ascii="仿宋" w:hAnsi="仿宋" w:eastAsia="仿宋"/>
          <w:sz w:val="32"/>
          <w:szCs w:val="32"/>
        </w:rPr>
        <w:t>总播放量突破50万，高考后收到留言“来还个愿吧，如愿去了清华，谢谢这个视频，让我在高考前调整好作息心态”；在高考后，粉丝私信“我一直觉得学习是件挺冰冷的事情，还有一个人在路上的孤独感。但UP学习的态度生生治愈了我，让我忍不住</w:t>
      </w:r>
      <w:r>
        <w:rPr>
          <w:rFonts w:hint="eastAsia" w:ascii="仿宋" w:hAnsi="仿宋" w:eastAsia="仿宋"/>
          <w:sz w:val="32"/>
          <w:szCs w:val="32"/>
        </w:rPr>
        <w:t>感慨，果然能跟自己相处得融洽的人，求学都更加谦虚，目光也炽热”。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扬子晚报</w:t>
      </w:r>
      <w:r>
        <w:rPr>
          <w:rFonts w:hint="eastAsia" w:ascii="仿宋" w:hAnsi="仿宋" w:eastAsia="仿宋"/>
          <w:sz w:val="32"/>
          <w:szCs w:val="32"/>
        </w:rPr>
        <w:t>专访宋浩然后</w:t>
      </w:r>
      <w:r>
        <w:rPr>
          <w:rFonts w:ascii="仿宋" w:hAnsi="仿宋" w:eastAsia="仿宋"/>
          <w:sz w:val="32"/>
          <w:szCs w:val="32"/>
        </w:rPr>
        <w:t>刊登《南京00后成高考物理UP主》一文，被光明网、中国大学生在线、中国江苏网等媒体转载，短视频由江苏共青团抖音发布后点赞量8800+，</w:t>
      </w:r>
      <w:r>
        <w:rPr>
          <w:rFonts w:hint="eastAsia" w:ascii="仿宋" w:hAnsi="仿宋" w:eastAsia="仿宋"/>
          <w:sz w:val="32"/>
          <w:szCs w:val="32"/>
        </w:rPr>
        <w:t>微博同名话题两日内浏览量3</w:t>
      </w:r>
      <w:r>
        <w:rPr>
          <w:rFonts w:ascii="仿宋" w:hAnsi="仿宋" w:eastAsia="仿宋"/>
          <w:sz w:val="32"/>
          <w:szCs w:val="32"/>
        </w:rPr>
        <w:t>08</w:t>
      </w:r>
      <w:r>
        <w:rPr>
          <w:rFonts w:hint="eastAsia" w:ascii="仿宋" w:hAnsi="仿宋" w:eastAsia="仿宋"/>
          <w:sz w:val="32"/>
          <w:szCs w:val="32"/>
        </w:rPr>
        <w:t>万，</w:t>
      </w:r>
      <w:r>
        <w:rPr>
          <w:rFonts w:ascii="仿宋" w:hAnsi="仿宋" w:eastAsia="仿宋"/>
          <w:sz w:val="32"/>
          <w:szCs w:val="32"/>
        </w:rPr>
        <w:t>登上南京热搜榜榜首。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浩然作为一名青年学子，始终致力于用年轻人喜闻乐见的方式，利用新媒体平台，积极引导青少年扣好人生的第一粒扣子，努力学习科学文化知识，促进全方面发展，未来以百倍的热情投身于社会主义现代化强国的建设中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国家级：2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年1</w:t>
      </w:r>
      <w:r>
        <w:rPr>
          <w:rFonts w:ascii="仿宋" w:hAnsi="仿宋" w:eastAsia="仿宋" w:cs="Times New Roman"/>
          <w:sz w:val="32"/>
          <w:szCs w:val="20"/>
        </w:rPr>
        <w:t>2</w:t>
      </w:r>
      <w:r>
        <w:rPr>
          <w:rFonts w:hint="eastAsia" w:ascii="仿宋" w:hAnsi="仿宋" w:eastAsia="仿宋" w:cs="Times New Roman"/>
          <w:sz w:val="32"/>
          <w:szCs w:val="20"/>
        </w:rPr>
        <w:t>月国家奖学金、2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年4月美国大学生数学建模竞赛最高奖（</w:t>
      </w:r>
      <w:r>
        <w:rPr>
          <w:rFonts w:ascii="仿宋" w:hAnsi="仿宋" w:eastAsia="仿宋" w:cs="Times New Roman"/>
          <w:sz w:val="32"/>
          <w:szCs w:val="20"/>
        </w:rPr>
        <w:t>Outstanding Winner、SIAM Award、Frank Giordano Award</w:t>
      </w:r>
      <w:r>
        <w:rPr>
          <w:rFonts w:hint="eastAsia" w:ascii="仿宋" w:hAnsi="仿宋" w:eastAsia="仿宋" w:cs="Times New Roman"/>
          <w:sz w:val="32"/>
          <w:szCs w:val="20"/>
        </w:rPr>
        <w:t>）、</w:t>
      </w:r>
      <w:r>
        <w:rPr>
          <w:rFonts w:ascii="仿宋" w:hAnsi="仿宋" w:eastAsia="仿宋" w:cs="Times New Roman"/>
          <w:sz w:val="32"/>
          <w:szCs w:val="20"/>
        </w:rPr>
        <w:t>2020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>6</w:t>
      </w:r>
      <w:r>
        <w:rPr>
          <w:rFonts w:hint="eastAsia" w:ascii="仿宋" w:hAnsi="仿宋" w:eastAsia="仿宋" w:cs="Times New Roman"/>
          <w:sz w:val="32"/>
          <w:szCs w:val="20"/>
        </w:rPr>
        <w:t>月第十届</w:t>
      </w:r>
      <w:r>
        <w:rPr>
          <w:rFonts w:ascii="仿宋" w:hAnsi="仿宋" w:eastAsia="仿宋" w:cs="Times New Roman"/>
          <w:sz w:val="32"/>
          <w:szCs w:val="20"/>
        </w:rPr>
        <w:t>MathorCup高校数学建模挑战赛本科组二等奖</w:t>
      </w:r>
      <w:r>
        <w:rPr>
          <w:rFonts w:hint="eastAsia" w:ascii="仿宋" w:hAnsi="仿宋" w:eastAsia="仿宋" w:cs="Times New Roman"/>
          <w:sz w:val="32"/>
          <w:szCs w:val="20"/>
        </w:rPr>
        <w:t>、2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>5</w:t>
      </w:r>
      <w:r>
        <w:rPr>
          <w:rFonts w:hint="eastAsia" w:ascii="仿宋" w:hAnsi="仿宋" w:eastAsia="仿宋" w:cs="Times New Roman"/>
          <w:sz w:val="32"/>
          <w:szCs w:val="20"/>
        </w:rPr>
        <w:t>月“远见者杯”全国大学生创新促进就业大赛一等奖。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省级：2</w:t>
      </w:r>
      <w:r>
        <w:rPr>
          <w:rFonts w:ascii="仿宋" w:hAnsi="仿宋" w:eastAsia="仿宋" w:cs="Times New Roman"/>
          <w:sz w:val="32"/>
          <w:szCs w:val="20"/>
        </w:rPr>
        <w:t>020</w:t>
      </w:r>
      <w:r>
        <w:rPr>
          <w:rFonts w:hint="eastAsia" w:ascii="仿宋" w:hAnsi="仿宋" w:eastAsia="仿宋" w:cs="Times New Roman"/>
          <w:sz w:val="32"/>
          <w:szCs w:val="20"/>
        </w:rPr>
        <w:t>年1</w:t>
      </w:r>
      <w:r>
        <w:rPr>
          <w:rFonts w:ascii="仿宋" w:hAnsi="仿宋" w:eastAsia="仿宋" w:cs="Times New Roman"/>
          <w:sz w:val="32"/>
          <w:szCs w:val="20"/>
        </w:rPr>
        <w:t>1</w:t>
      </w:r>
      <w:r>
        <w:rPr>
          <w:rFonts w:hint="eastAsia" w:ascii="仿宋" w:hAnsi="仿宋" w:eastAsia="仿宋" w:cs="Times New Roman"/>
          <w:sz w:val="32"/>
          <w:szCs w:val="20"/>
        </w:rPr>
        <w:t>月“高教社杯”全国大学生数学建模竞赛本科组江苏省三等奖。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校级：2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年1</w:t>
      </w:r>
      <w:r>
        <w:rPr>
          <w:rFonts w:ascii="仿宋" w:hAnsi="仿宋" w:eastAsia="仿宋" w:cs="Times New Roman"/>
          <w:sz w:val="32"/>
          <w:szCs w:val="20"/>
        </w:rPr>
        <w:t>2</w:t>
      </w:r>
      <w:r>
        <w:rPr>
          <w:rFonts w:hint="eastAsia" w:ascii="仿宋" w:hAnsi="仿宋" w:eastAsia="仿宋" w:cs="Times New Roman"/>
          <w:sz w:val="32"/>
          <w:szCs w:val="20"/>
        </w:rPr>
        <w:t>月南京邮电大学第五届年度人物、2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>4</w:t>
      </w:r>
      <w:r>
        <w:rPr>
          <w:rFonts w:hint="eastAsia" w:ascii="仿宋" w:hAnsi="仿宋" w:eastAsia="仿宋" w:cs="Times New Roman"/>
          <w:sz w:val="32"/>
          <w:szCs w:val="20"/>
        </w:rPr>
        <w:t>月校长嘉奖令、2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年1</w:t>
      </w:r>
      <w:r>
        <w:rPr>
          <w:rFonts w:ascii="仿宋" w:hAnsi="仿宋" w:eastAsia="仿宋" w:cs="Times New Roman"/>
          <w:sz w:val="32"/>
          <w:szCs w:val="20"/>
        </w:rPr>
        <w:t>2</w:t>
      </w:r>
      <w:r>
        <w:rPr>
          <w:rFonts w:hint="eastAsia" w:ascii="仿宋" w:hAnsi="仿宋" w:eastAsia="仿宋" w:cs="Times New Roman"/>
          <w:sz w:val="32"/>
          <w:szCs w:val="20"/>
        </w:rPr>
        <w:t>月创新标兵、2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年1</w:t>
      </w:r>
      <w:r>
        <w:rPr>
          <w:rFonts w:ascii="仿宋" w:hAnsi="仿宋" w:eastAsia="仿宋" w:cs="Times New Roman"/>
          <w:sz w:val="32"/>
          <w:szCs w:val="20"/>
        </w:rPr>
        <w:t>1</w:t>
      </w:r>
      <w:r>
        <w:rPr>
          <w:rFonts w:hint="eastAsia" w:ascii="仿宋" w:hAnsi="仿宋" w:eastAsia="仿宋" w:cs="Times New Roman"/>
          <w:sz w:val="32"/>
          <w:szCs w:val="20"/>
        </w:rPr>
        <w:t>月三好学生标兵、2</w:t>
      </w:r>
      <w:r>
        <w:rPr>
          <w:rFonts w:ascii="仿宋" w:hAnsi="仿宋" w:eastAsia="仿宋" w:cs="Times New Roman"/>
          <w:sz w:val="32"/>
          <w:szCs w:val="20"/>
        </w:rPr>
        <w:t>020</w:t>
      </w:r>
      <w:r>
        <w:rPr>
          <w:rFonts w:hint="eastAsia" w:ascii="仿宋" w:hAnsi="仿宋" w:eastAsia="仿宋" w:cs="Times New Roman"/>
          <w:sz w:val="32"/>
          <w:szCs w:val="20"/>
        </w:rPr>
        <w:t>年1</w:t>
      </w:r>
      <w:r>
        <w:rPr>
          <w:rFonts w:ascii="仿宋" w:hAnsi="仿宋" w:eastAsia="仿宋" w:cs="Times New Roman"/>
          <w:sz w:val="32"/>
          <w:szCs w:val="20"/>
        </w:rPr>
        <w:t>0</w:t>
      </w:r>
      <w:r>
        <w:rPr>
          <w:rFonts w:hint="eastAsia" w:ascii="仿宋" w:hAnsi="仿宋" w:eastAsia="仿宋" w:cs="Times New Roman"/>
          <w:sz w:val="32"/>
          <w:szCs w:val="20"/>
        </w:rPr>
        <w:t>月三好学生、2</w:t>
      </w:r>
      <w:r>
        <w:rPr>
          <w:rFonts w:ascii="仿宋" w:hAnsi="仿宋" w:eastAsia="仿宋" w:cs="Times New Roman"/>
          <w:sz w:val="32"/>
          <w:szCs w:val="20"/>
        </w:rPr>
        <w:t>020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>4</w:t>
      </w:r>
      <w:r>
        <w:rPr>
          <w:rFonts w:hint="eastAsia" w:ascii="仿宋" w:hAnsi="仿宋" w:eastAsia="仿宋" w:cs="Times New Roman"/>
          <w:sz w:val="32"/>
          <w:szCs w:val="20"/>
        </w:rPr>
        <w:t>月优秀共青团员、百佳共青团员、2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年1</w:t>
      </w:r>
      <w:r>
        <w:rPr>
          <w:rFonts w:ascii="仿宋" w:hAnsi="仿宋" w:eastAsia="仿宋" w:cs="Times New Roman"/>
          <w:sz w:val="32"/>
          <w:szCs w:val="20"/>
        </w:rPr>
        <w:t>1</w:t>
      </w:r>
      <w:r>
        <w:rPr>
          <w:rFonts w:hint="eastAsia" w:ascii="仿宋" w:hAnsi="仿宋" w:eastAsia="仿宋" w:cs="Times New Roman"/>
          <w:sz w:val="32"/>
          <w:szCs w:val="20"/>
        </w:rPr>
        <w:t>月一等奖学金、</w:t>
      </w:r>
      <w:r>
        <w:rPr>
          <w:rFonts w:ascii="仿宋" w:hAnsi="仿宋" w:eastAsia="仿宋" w:cs="Times New Roman"/>
          <w:sz w:val="32"/>
          <w:szCs w:val="20"/>
        </w:rPr>
        <w:t>2019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>10</w:t>
      </w:r>
      <w:r>
        <w:rPr>
          <w:rFonts w:hint="eastAsia" w:ascii="仿宋" w:hAnsi="仿宋" w:eastAsia="仿宋" w:cs="Times New Roman"/>
          <w:sz w:val="32"/>
          <w:szCs w:val="20"/>
        </w:rPr>
        <w:t>月</w:t>
      </w:r>
      <w:r>
        <w:rPr>
          <w:rFonts w:ascii="仿宋" w:hAnsi="仿宋" w:eastAsia="仿宋" w:cs="Times New Roman"/>
          <w:sz w:val="32"/>
          <w:szCs w:val="20"/>
        </w:rPr>
        <w:t xml:space="preserve"> “三维通信”企业奖学金</w:t>
      </w:r>
      <w:r>
        <w:rPr>
          <w:rFonts w:hint="eastAsia" w:ascii="仿宋" w:hAnsi="仿宋" w:eastAsia="仿宋" w:cs="Times New Roman"/>
          <w:sz w:val="32"/>
          <w:szCs w:val="20"/>
        </w:rPr>
        <w:t>、</w:t>
      </w:r>
      <w:r>
        <w:rPr>
          <w:rFonts w:ascii="仿宋" w:hAnsi="仿宋" w:eastAsia="仿宋" w:cs="Times New Roman"/>
          <w:sz w:val="32"/>
          <w:szCs w:val="20"/>
        </w:rPr>
        <w:t>2020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 xml:space="preserve">9 </w:t>
      </w:r>
      <w:r>
        <w:rPr>
          <w:rFonts w:hint="eastAsia" w:ascii="仿宋" w:hAnsi="仿宋" w:eastAsia="仿宋" w:cs="Times New Roman"/>
          <w:sz w:val="32"/>
          <w:szCs w:val="20"/>
        </w:rPr>
        <w:t>月</w:t>
      </w:r>
      <w:r>
        <w:rPr>
          <w:rFonts w:ascii="仿宋" w:hAnsi="仿宋" w:eastAsia="仿宋" w:cs="Times New Roman"/>
          <w:sz w:val="32"/>
          <w:szCs w:val="20"/>
        </w:rPr>
        <w:t>“亨通光电”企业奖学金</w:t>
      </w:r>
      <w:r>
        <w:rPr>
          <w:rFonts w:hint="eastAsia" w:ascii="仿宋" w:hAnsi="仿宋" w:eastAsia="仿宋" w:cs="Times New Roman"/>
          <w:sz w:val="32"/>
          <w:szCs w:val="20"/>
        </w:rPr>
        <w:t>、</w:t>
      </w:r>
      <w:r>
        <w:rPr>
          <w:rFonts w:ascii="仿宋" w:hAnsi="仿宋" w:eastAsia="仿宋" w:cs="Times New Roman"/>
          <w:sz w:val="32"/>
          <w:szCs w:val="20"/>
        </w:rPr>
        <w:t>2019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 xml:space="preserve">9 </w:t>
      </w:r>
      <w:r>
        <w:rPr>
          <w:rFonts w:hint="eastAsia" w:ascii="仿宋" w:hAnsi="仿宋" w:eastAsia="仿宋" w:cs="Times New Roman"/>
          <w:sz w:val="32"/>
          <w:szCs w:val="20"/>
        </w:rPr>
        <w:t>月</w:t>
      </w:r>
      <w:r>
        <w:rPr>
          <w:rFonts w:ascii="仿宋" w:hAnsi="仿宋" w:eastAsia="仿宋" w:cs="Times New Roman"/>
          <w:sz w:val="32"/>
          <w:szCs w:val="20"/>
        </w:rPr>
        <w:t>南京邮电大学第十二届物理及实验科技作品创新竞赛三等奖</w:t>
      </w:r>
      <w:r>
        <w:rPr>
          <w:rFonts w:hint="eastAsia" w:ascii="仿宋" w:hAnsi="仿宋" w:eastAsia="仿宋" w:cs="Times New Roman"/>
          <w:sz w:val="32"/>
          <w:szCs w:val="20"/>
        </w:rPr>
        <w:t>、</w:t>
      </w:r>
      <w:r>
        <w:rPr>
          <w:rFonts w:ascii="仿宋" w:hAnsi="仿宋" w:eastAsia="仿宋" w:cs="Times New Roman"/>
          <w:sz w:val="32"/>
          <w:szCs w:val="20"/>
        </w:rPr>
        <w:t>2020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 xml:space="preserve">6 </w:t>
      </w:r>
      <w:r>
        <w:rPr>
          <w:rFonts w:hint="eastAsia" w:ascii="仿宋" w:hAnsi="仿宋" w:eastAsia="仿宋" w:cs="Times New Roman"/>
          <w:sz w:val="32"/>
          <w:szCs w:val="20"/>
        </w:rPr>
        <w:t>月</w:t>
      </w:r>
      <w:r>
        <w:rPr>
          <w:rFonts w:ascii="仿宋" w:hAnsi="仿宋" w:eastAsia="仿宋" w:cs="Times New Roman"/>
          <w:sz w:val="32"/>
          <w:szCs w:val="20"/>
        </w:rPr>
        <w:t>南京邮电大学第十二届大学生数学建模竞赛二等奖</w:t>
      </w:r>
      <w:r>
        <w:rPr>
          <w:rFonts w:hint="eastAsia" w:ascii="仿宋" w:hAnsi="仿宋" w:eastAsia="仿宋" w:cs="Times New Roman"/>
          <w:sz w:val="32"/>
          <w:szCs w:val="20"/>
        </w:rPr>
        <w:t>、</w:t>
      </w:r>
      <w:r>
        <w:rPr>
          <w:rFonts w:ascii="仿宋" w:hAnsi="仿宋" w:eastAsia="仿宋" w:cs="Times New Roman"/>
          <w:sz w:val="32"/>
          <w:szCs w:val="20"/>
        </w:rPr>
        <w:t>2020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 xml:space="preserve">12 </w:t>
      </w:r>
      <w:r>
        <w:rPr>
          <w:rFonts w:hint="eastAsia" w:ascii="仿宋" w:hAnsi="仿宋" w:eastAsia="仿宋" w:cs="Times New Roman"/>
          <w:sz w:val="32"/>
          <w:szCs w:val="20"/>
        </w:rPr>
        <w:t>月</w:t>
      </w:r>
      <w:r>
        <w:rPr>
          <w:rFonts w:ascii="仿宋" w:hAnsi="仿宋" w:eastAsia="仿宋" w:cs="Times New Roman"/>
          <w:sz w:val="32"/>
          <w:szCs w:val="20"/>
        </w:rPr>
        <w:t>南京邮电大学第二十二届"创新杯"大学生课外学术科技作品竞赛三等奖</w:t>
      </w:r>
      <w:r>
        <w:rPr>
          <w:rFonts w:hint="eastAsia" w:ascii="仿宋" w:hAnsi="仿宋" w:eastAsia="仿宋" w:cs="Times New Roman"/>
          <w:sz w:val="32"/>
          <w:szCs w:val="20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其他荣誉：2</w:t>
      </w:r>
      <w:r>
        <w:rPr>
          <w:rFonts w:ascii="仿宋" w:hAnsi="仿宋" w:eastAsia="仿宋" w:cs="Times New Roman"/>
          <w:sz w:val="32"/>
          <w:szCs w:val="20"/>
        </w:rPr>
        <w:t>020</w:t>
      </w:r>
      <w:r>
        <w:rPr>
          <w:rFonts w:hint="eastAsia" w:ascii="仿宋" w:hAnsi="仿宋" w:eastAsia="仿宋" w:cs="Times New Roman"/>
          <w:sz w:val="32"/>
          <w:szCs w:val="20"/>
        </w:rPr>
        <w:t>年6月B站“2</w:t>
      </w:r>
      <w:r>
        <w:rPr>
          <w:rFonts w:ascii="仿宋" w:hAnsi="仿宋" w:eastAsia="仿宋" w:cs="Times New Roman"/>
          <w:sz w:val="32"/>
          <w:szCs w:val="20"/>
        </w:rPr>
        <w:t>020</w:t>
      </w:r>
      <w:r>
        <w:rPr>
          <w:rFonts w:hint="eastAsia" w:ascii="仿宋" w:hAnsi="仿宋" w:eastAsia="仿宋" w:cs="Times New Roman"/>
          <w:sz w:val="32"/>
          <w:szCs w:val="20"/>
        </w:rPr>
        <w:t>高考季优秀新人奖”、2</w:t>
      </w:r>
      <w:r>
        <w:rPr>
          <w:rFonts w:ascii="仿宋" w:hAnsi="仿宋" w:eastAsia="仿宋" w:cs="Times New Roman"/>
          <w:sz w:val="32"/>
          <w:szCs w:val="20"/>
        </w:rPr>
        <w:t>020</w:t>
      </w:r>
      <w:r>
        <w:rPr>
          <w:rFonts w:hint="eastAsia" w:ascii="仿宋" w:hAnsi="仿宋" w:eastAsia="仿宋" w:cs="Times New Roman"/>
          <w:sz w:val="32"/>
          <w:szCs w:val="20"/>
        </w:rPr>
        <w:t>年</w:t>
      </w:r>
      <w:r>
        <w:rPr>
          <w:rFonts w:ascii="仿宋" w:hAnsi="仿宋" w:eastAsia="仿宋" w:cs="Times New Roman"/>
          <w:sz w:val="32"/>
          <w:szCs w:val="20"/>
        </w:rPr>
        <w:t>7</w:t>
      </w:r>
      <w:r>
        <w:rPr>
          <w:rFonts w:hint="eastAsia" w:ascii="仿宋" w:hAnsi="仿宋" w:eastAsia="仿宋" w:cs="Times New Roman"/>
          <w:sz w:val="32"/>
          <w:szCs w:val="20"/>
        </w:rPr>
        <w:t>月B站“知识领域优质UP主”认证、2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年1</w:t>
      </w:r>
      <w:r>
        <w:rPr>
          <w:rFonts w:ascii="仿宋" w:hAnsi="仿宋" w:eastAsia="仿宋" w:cs="Times New Roman"/>
          <w:sz w:val="32"/>
          <w:szCs w:val="20"/>
        </w:rPr>
        <w:t>0</w:t>
      </w:r>
      <w:r>
        <w:rPr>
          <w:rFonts w:hint="eastAsia" w:ascii="仿宋" w:hAnsi="仿宋" w:eastAsia="仿宋" w:cs="Times New Roman"/>
          <w:sz w:val="32"/>
          <w:szCs w:val="20"/>
        </w:rPr>
        <w:t>月B站“校园UP主创作营课代表”、2</w:t>
      </w:r>
      <w:r>
        <w:rPr>
          <w:rFonts w:ascii="仿宋" w:hAnsi="仿宋" w:eastAsia="仿宋" w:cs="Times New Roman"/>
          <w:sz w:val="32"/>
          <w:szCs w:val="20"/>
        </w:rPr>
        <w:t>021</w:t>
      </w:r>
      <w:r>
        <w:rPr>
          <w:rFonts w:hint="eastAsia" w:ascii="仿宋" w:hAnsi="仿宋" w:eastAsia="仿宋" w:cs="Times New Roman"/>
          <w:sz w:val="32"/>
          <w:szCs w:val="20"/>
        </w:rPr>
        <w:t>年5月知乎“教育领域创作者”认证。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9F"/>
    <w:rsid w:val="00017310"/>
    <w:rsid w:val="00021EA6"/>
    <w:rsid w:val="00026B36"/>
    <w:rsid w:val="00031393"/>
    <w:rsid w:val="00033229"/>
    <w:rsid w:val="00037657"/>
    <w:rsid w:val="00040003"/>
    <w:rsid w:val="00046946"/>
    <w:rsid w:val="00053623"/>
    <w:rsid w:val="00054493"/>
    <w:rsid w:val="00057141"/>
    <w:rsid w:val="0007760D"/>
    <w:rsid w:val="000813FE"/>
    <w:rsid w:val="00081F3F"/>
    <w:rsid w:val="00091040"/>
    <w:rsid w:val="000B24C2"/>
    <w:rsid w:val="000D2D1A"/>
    <w:rsid w:val="000D450B"/>
    <w:rsid w:val="000E616E"/>
    <w:rsid w:val="00110976"/>
    <w:rsid w:val="00114737"/>
    <w:rsid w:val="0011514C"/>
    <w:rsid w:val="00120EE3"/>
    <w:rsid w:val="0012307B"/>
    <w:rsid w:val="00125AB9"/>
    <w:rsid w:val="00135246"/>
    <w:rsid w:val="00136885"/>
    <w:rsid w:val="00141D0A"/>
    <w:rsid w:val="0016115F"/>
    <w:rsid w:val="00165E84"/>
    <w:rsid w:val="00173B6A"/>
    <w:rsid w:val="00196052"/>
    <w:rsid w:val="001A5776"/>
    <w:rsid w:val="001B0CF8"/>
    <w:rsid w:val="001E1B41"/>
    <w:rsid w:val="001F7019"/>
    <w:rsid w:val="002071A9"/>
    <w:rsid w:val="00213B84"/>
    <w:rsid w:val="0021509C"/>
    <w:rsid w:val="00230284"/>
    <w:rsid w:val="00232374"/>
    <w:rsid w:val="00247A21"/>
    <w:rsid w:val="00255394"/>
    <w:rsid w:val="0026689F"/>
    <w:rsid w:val="002A203F"/>
    <w:rsid w:val="002B0077"/>
    <w:rsid w:val="002B1040"/>
    <w:rsid w:val="002B3C8E"/>
    <w:rsid w:val="002B744D"/>
    <w:rsid w:val="002D1AAA"/>
    <w:rsid w:val="002D60A7"/>
    <w:rsid w:val="002E4CE0"/>
    <w:rsid w:val="0036304F"/>
    <w:rsid w:val="00383016"/>
    <w:rsid w:val="00396DD0"/>
    <w:rsid w:val="003A75A1"/>
    <w:rsid w:val="003D11C2"/>
    <w:rsid w:val="003E440F"/>
    <w:rsid w:val="0041687C"/>
    <w:rsid w:val="00422BA7"/>
    <w:rsid w:val="004340EE"/>
    <w:rsid w:val="004352F0"/>
    <w:rsid w:val="00442F59"/>
    <w:rsid w:val="00450217"/>
    <w:rsid w:val="004723F7"/>
    <w:rsid w:val="00481202"/>
    <w:rsid w:val="004F24AC"/>
    <w:rsid w:val="0051186C"/>
    <w:rsid w:val="00516A0A"/>
    <w:rsid w:val="005629F0"/>
    <w:rsid w:val="005677B0"/>
    <w:rsid w:val="00574AF6"/>
    <w:rsid w:val="005B2BFE"/>
    <w:rsid w:val="005B5710"/>
    <w:rsid w:val="005C7035"/>
    <w:rsid w:val="005D7053"/>
    <w:rsid w:val="005E7AAD"/>
    <w:rsid w:val="006123C6"/>
    <w:rsid w:val="0063288D"/>
    <w:rsid w:val="00646587"/>
    <w:rsid w:val="00647B97"/>
    <w:rsid w:val="00655CF3"/>
    <w:rsid w:val="006638A1"/>
    <w:rsid w:val="006648AB"/>
    <w:rsid w:val="00672F2D"/>
    <w:rsid w:val="00673DE5"/>
    <w:rsid w:val="0069336E"/>
    <w:rsid w:val="006940CB"/>
    <w:rsid w:val="0069420E"/>
    <w:rsid w:val="006A5B38"/>
    <w:rsid w:val="006B4E4F"/>
    <w:rsid w:val="006C7B44"/>
    <w:rsid w:val="006D7FDA"/>
    <w:rsid w:val="00740BC6"/>
    <w:rsid w:val="007511F5"/>
    <w:rsid w:val="00754DAC"/>
    <w:rsid w:val="00773048"/>
    <w:rsid w:val="00792018"/>
    <w:rsid w:val="007A67BC"/>
    <w:rsid w:val="007B4A24"/>
    <w:rsid w:val="007B6645"/>
    <w:rsid w:val="007D68A1"/>
    <w:rsid w:val="007E0CF6"/>
    <w:rsid w:val="007E1208"/>
    <w:rsid w:val="007F0832"/>
    <w:rsid w:val="007F186B"/>
    <w:rsid w:val="007F6E05"/>
    <w:rsid w:val="0081574C"/>
    <w:rsid w:val="00816B45"/>
    <w:rsid w:val="00835EEC"/>
    <w:rsid w:val="00846031"/>
    <w:rsid w:val="00880B5B"/>
    <w:rsid w:val="00881122"/>
    <w:rsid w:val="008A17DC"/>
    <w:rsid w:val="008C12A7"/>
    <w:rsid w:val="008C4B21"/>
    <w:rsid w:val="008D2D20"/>
    <w:rsid w:val="008E5A85"/>
    <w:rsid w:val="008E79CC"/>
    <w:rsid w:val="008F3E14"/>
    <w:rsid w:val="00900A39"/>
    <w:rsid w:val="00907193"/>
    <w:rsid w:val="009175D2"/>
    <w:rsid w:val="009219B3"/>
    <w:rsid w:val="00927E59"/>
    <w:rsid w:val="0095763A"/>
    <w:rsid w:val="0096171B"/>
    <w:rsid w:val="009618B9"/>
    <w:rsid w:val="009634E9"/>
    <w:rsid w:val="00975C11"/>
    <w:rsid w:val="00980C51"/>
    <w:rsid w:val="0099457E"/>
    <w:rsid w:val="009C03B8"/>
    <w:rsid w:val="009E33E2"/>
    <w:rsid w:val="009E6BF2"/>
    <w:rsid w:val="009F2FEC"/>
    <w:rsid w:val="00A35C7F"/>
    <w:rsid w:val="00A5095C"/>
    <w:rsid w:val="00A728FF"/>
    <w:rsid w:val="00A74E91"/>
    <w:rsid w:val="00A840DF"/>
    <w:rsid w:val="00A93A57"/>
    <w:rsid w:val="00A9570B"/>
    <w:rsid w:val="00AA420C"/>
    <w:rsid w:val="00AA6E27"/>
    <w:rsid w:val="00AD02B9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3AA3"/>
    <w:rsid w:val="00C15888"/>
    <w:rsid w:val="00C201F1"/>
    <w:rsid w:val="00C249AE"/>
    <w:rsid w:val="00C2507B"/>
    <w:rsid w:val="00C42B82"/>
    <w:rsid w:val="00C4459B"/>
    <w:rsid w:val="00C469A4"/>
    <w:rsid w:val="00C52D18"/>
    <w:rsid w:val="00C60B0B"/>
    <w:rsid w:val="00C66C39"/>
    <w:rsid w:val="00C708E3"/>
    <w:rsid w:val="00C71D0F"/>
    <w:rsid w:val="00C74324"/>
    <w:rsid w:val="00C8014E"/>
    <w:rsid w:val="00C95BCD"/>
    <w:rsid w:val="00CB2C74"/>
    <w:rsid w:val="00CE005E"/>
    <w:rsid w:val="00CE0853"/>
    <w:rsid w:val="00D03979"/>
    <w:rsid w:val="00D10F61"/>
    <w:rsid w:val="00D25E3C"/>
    <w:rsid w:val="00D3234C"/>
    <w:rsid w:val="00D42C2D"/>
    <w:rsid w:val="00D81EEA"/>
    <w:rsid w:val="00D84073"/>
    <w:rsid w:val="00DE2230"/>
    <w:rsid w:val="00DE4084"/>
    <w:rsid w:val="00DF57E4"/>
    <w:rsid w:val="00E108A9"/>
    <w:rsid w:val="00E30B43"/>
    <w:rsid w:val="00E54524"/>
    <w:rsid w:val="00E659B6"/>
    <w:rsid w:val="00E70808"/>
    <w:rsid w:val="00E720A2"/>
    <w:rsid w:val="00E83AA7"/>
    <w:rsid w:val="00EE02F0"/>
    <w:rsid w:val="00F0572F"/>
    <w:rsid w:val="00F1603D"/>
    <w:rsid w:val="00F26C41"/>
    <w:rsid w:val="00F425E0"/>
    <w:rsid w:val="00F5719C"/>
    <w:rsid w:val="00F773B4"/>
    <w:rsid w:val="00F9175B"/>
    <w:rsid w:val="00F9693A"/>
    <w:rsid w:val="00F975AB"/>
    <w:rsid w:val="00FB30EC"/>
    <w:rsid w:val="00FE6242"/>
    <w:rsid w:val="00FE67D6"/>
    <w:rsid w:val="00FF6C8F"/>
    <w:rsid w:val="00FF76BB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23A4A90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EAE64-135E-49B3-9520-DD740280E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432</Words>
  <Characters>2469</Characters>
  <Lines>20</Lines>
  <Paragraphs>5</Paragraphs>
  <TotalTime>666</TotalTime>
  <ScaleCrop>false</ScaleCrop>
  <LinksUpToDate>false</LinksUpToDate>
  <CharactersWithSpaces>2896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2020-06-29T11:04:00Z</dcterms:created>
  <dc:creator>lenovo</dc:creator>
  <cp:lastModifiedBy>蔡高飞</cp:lastModifiedBy>
  <cp:lastPrinted>2021-04-28T01:58:00Z</cp:lastPrinted>
  <dcterms:modified xsi:type="dcterms:W3CDTF">2022-02-23T07:37:00Z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7DB2246C18D34F26AF267B2E102C6A30</vt:lpwstr>
  </property>
</Properties>
</file>