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3E" w:rsidRDefault="00B0503E" w:rsidP="00B0503E">
      <w:pPr>
        <w:spacing w:line="360" w:lineRule="auto"/>
        <w:rPr>
          <w:rFonts w:ascii="黑体" w:eastAsia="黑体" w:hAnsi="黑体" w:cs="黑体"/>
          <w:sz w:val="32"/>
          <w:szCs w:val="32"/>
        </w:rPr>
      </w:pPr>
      <w:r>
        <w:rPr>
          <w:rFonts w:ascii="黑体" w:eastAsia="黑体" w:hAnsi="黑体" w:cs="黑体" w:hint="eastAsia"/>
          <w:sz w:val="32"/>
          <w:szCs w:val="32"/>
        </w:rPr>
        <w:t>附件3</w:t>
      </w:r>
    </w:p>
    <w:p w:rsidR="00B0503E" w:rsidRDefault="00B0503E" w:rsidP="00B0503E">
      <w:pPr>
        <w:pStyle w:val="a9"/>
        <w:spacing w:line="560" w:lineRule="exact"/>
        <w:jc w:val="center"/>
        <w:rPr>
          <w:rFonts w:ascii="方正小标宋简体" w:eastAsia="方正小标宋简体" w:hAnsi="方正小标宋简体"/>
          <w:bCs/>
          <w:sz w:val="40"/>
          <w:szCs w:val="44"/>
        </w:rPr>
      </w:pPr>
      <w:r w:rsidRPr="002B1040">
        <w:rPr>
          <w:rFonts w:ascii="方正小标宋简体" w:eastAsia="方正小标宋简体" w:hAnsi="方正小标宋简体" w:hint="eastAsia"/>
          <w:bCs/>
          <w:sz w:val="40"/>
          <w:szCs w:val="44"/>
        </w:rPr>
        <w:t>大学生年度人物推荐</w:t>
      </w:r>
      <w:proofErr w:type="gramStart"/>
      <w:r w:rsidRPr="002B1040">
        <w:rPr>
          <w:rFonts w:ascii="方正小标宋简体" w:eastAsia="方正小标宋简体" w:hAnsi="方正小标宋简体" w:hint="eastAsia"/>
          <w:bCs/>
          <w:sz w:val="40"/>
          <w:szCs w:val="44"/>
        </w:rPr>
        <w:t>人选事迹</w:t>
      </w:r>
      <w:proofErr w:type="gramEnd"/>
      <w:r w:rsidRPr="002B1040">
        <w:rPr>
          <w:rFonts w:ascii="方正小标宋简体" w:eastAsia="方正小标宋简体" w:hAnsi="方正小标宋简体" w:hint="eastAsia"/>
          <w:bCs/>
          <w:sz w:val="40"/>
          <w:szCs w:val="44"/>
        </w:rPr>
        <w:t>材料</w:t>
      </w:r>
    </w:p>
    <w:p w:rsidR="00B0503E" w:rsidRDefault="00B0503E" w:rsidP="00B0503E">
      <w:pPr>
        <w:pStyle w:val="a9"/>
        <w:spacing w:line="560" w:lineRule="exact"/>
        <w:jc w:val="center"/>
        <w:rPr>
          <w:rFonts w:ascii="方正小标宋简体" w:eastAsia="方正小标宋简体" w:hAnsi="方正小标宋简体" w:hint="eastAsia"/>
          <w:bCs/>
          <w:sz w:val="40"/>
          <w:szCs w:val="44"/>
        </w:rPr>
      </w:pPr>
    </w:p>
    <w:p w:rsidR="00D56B35" w:rsidRPr="00B0503E" w:rsidRDefault="005B365D" w:rsidP="00B0503E">
      <w:pPr>
        <w:pStyle w:val="a9"/>
        <w:spacing w:line="560" w:lineRule="exact"/>
        <w:jc w:val="center"/>
        <w:rPr>
          <w:rFonts w:ascii="华文中宋" w:eastAsia="华文中宋" w:hAnsi="华文中宋" w:cs="Times New Roman"/>
          <w:b/>
          <w:sz w:val="44"/>
          <w:szCs w:val="44"/>
        </w:rPr>
      </w:pPr>
      <w:r w:rsidRPr="00B0503E">
        <w:rPr>
          <w:rFonts w:ascii="华文中宋" w:eastAsia="华文中宋" w:hAnsi="华文中宋" w:cs="Times New Roman" w:hint="eastAsia"/>
          <w:b/>
          <w:sz w:val="44"/>
          <w:szCs w:val="44"/>
        </w:rPr>
        <w:t>科技与艺术造就“美遇”</w:t>
      </w:r>
      <w:r w:rsidRPr="00B0503E">
        <w:rPr>
          <w:rFonts w:ascii="华文中宋" w:eastAsia="华文中宋" w:hAnsi="华文中宋" w:cs="Times New Roman" w:hint="eastAsia"/>
          <w:b/>
          <w:sz w:val="44"/>
          <w:szCs w:val="44"/>
        </w:rPr>
        <w:t>，</w:t>
      </w:r>
      <w:r w:rsidRPr="00B0503E">
        <w:rPr>
          <w:rFonts w:ascii="华文中宋" w:eastAsia="华文中宋" w:hAnsi="华文中宋" w:cs="Times New Roman" w:hint="eastAsia"/>
          <w:b/>
          <w:sz w:val="44"/>
          <w:szCs w:val="44"/>
        </w:rPr>
        <w:t>创业与授业成就“美育”</w:t>
      </w:r>
    </w:p>
    <w:p w:rsidR="00D56B35" w:rsidRDefault="00D56B35" w:rsidP="00B0503E">
      <w:pPr>
        <w:pStyle w:val="a9"/>
        <w:spacing w:line="560" w:lineRule="exact"/>
        <w:rPr>
          <w:rFonts w:ascii="华文中宋" w:eastAsia="华文中宋" w:hAnsi="华文中宋" w:cs="Times New Roman" w:hint="eastAsia"/>
          <w:b/>
          <w:sz w:val="36"/>
          <w:szCs w:val="36"/>
        </w:rPr>
      </w:pPr>
    </w:p>
    <w:p w:rsidR="00D56B35" w:rsidRDefault="005B365D">
      <w:pPr>
        <w:pStyle w:val="a9"/>
        <w:spacing w:line="560" w:lineRule="exact"/>
        <w:ind w:firstLine="480"/>
        <w:rPr>
          <w:rFonts w:ascii="黑体" w:eastAsia="黑体" w:hAnsi="黑体" w:cs="Times New Roman"/>
          <w:spacing w:val="-5"/>
          <w:sz w:val="32"/>
          <w:szCs w:val="32"/>
          <w:lang w:val="zh-CN" w:bidi="zh-CN"/>
        </w:rPr>
      </w:pPr>
      <w:r>
        <w:rPr>
          <w:rFonts w:ascii="黑体" w:eastAsia="黑体" w:hAnsi="黑体" w:cs="Times New Roman" w:hint="eastAsia"/>
          <w:spacing w:val="-5"/>
          <w:sz w:val="32"/>
          <w:szCs w:val="32"/>
          <w:lang w:val="zh-CN" w:bidi="zh-CN"/>
        </w:rPr>
        <w:t>一、个人简介</w:t>
      </w:r>
    </w:p>
    <w:p w:rsidR="00D56B35" w:rsidRDefault="005B365D">
      <w:pPr>
        <w:pStyle w:val="a9"/>
        <w:spacing w:line="560" w:lineRule="exact"/>
        <w:ind w:firstLine="480"/>
        <w:rPr>
          <w:rFonts w:ascii="仿宋" w:eastAsia="仿宋" w:hAnsi="仿宋" w:cs="Times New Roman"/>
          <w:spacing w:val="-5"/>
          <w:sz w:val="32"/>
          <w:szCs w:val="32"/>
          <w:lang w:val="zh-CN" w:bidi="zh-CN"/>
        </w:rPr>
      </w:pPr>
      <w:proofErr w:type="gramStart"/>
      <w:r>
        <w:rPr>
          <w:rFonts w:ascii="仿宋" w:eastAsia="仿宋" w:hAnsi="仿宋" w:cs="Times New Roman" w:hint="eastAsia"/>
          <w:spacing w:val="-5"/>
          <w:sz w:val="32"/>
          <w:szCs w:val="32"/>
          <w:lang w:val="zh-CN" w:bidi="zh-CN"/>
        </w:rPr>
        <w:t>朱欣岳</w:t>
      </w:r>
      <w:proofErr w:type="gramEnd"/>
      <w:r>
        <w:rPr>
          <w:rFonts w:ascii="仿宋" w:eastAsia="仿宋" w:hAnsi="仿宋" w:cs="Times New Roman" w:hint="eastAsia"/>
          <w:spacing w:val="-5"/>
          <w:sz w:val="32"/>
          <w:szCs w:val="32"/>
          <w:lang w:val="zh-CN" w:bidi="zh-CN"/>
        </w:rPr>
        <w:t>，男，汉族，共青团员，南京邮电大学电子与光学工程学院、微电子学院电子科学与技术专业</w:t>
      </w:r>
      <w:r>
        <w:rPr>
          <w:rFonts w:ascii="仿宋" w:eastAsia="仿宋" w:hAnsi="仿宋" w:cs="Times New Roman" w:hint="eastAsia"/>
          <w:spacing w:val="-5"/>
          <w:sz w:val="32"/>
          <w:szCs w:val="32"/>
          <w:lang w:val="zh-CN" w:bidi="zh-CN"/>
        </w:rPr>
        <w:t>2</w:t>
      </w:r>
      <w:r>
        <w:rPr>
          <w:rFonts w:ascii="仿宋" w:eastAsia="仿宋" w:hAnsi="仿宋" w:cs="Times New Roman"/>
          <w:spacing w:val="-5"/>
          <w:sz w:val="32"/>
          <w:szCs w:val="32"/>
          <w:lang w:val="zh-CN" w:bidi="zh-CN"/>
        </w:rPr>
        <w:t>018</w:t>
      </w:r>
      <w:r>
        <w:rPr>
          <w:rFonts w:ascii="仿宋" w:eastAsia="仿宋" w:hAnsi="仿宋" w:cs="Times New Roman" w:hint="eastAsia"/>
          <w:spacing w:val="-5"/>
          <w:sz w:val="32"/>
          <w:szCs w:val="32"/>
          <w:lang w:val="zh-CN" w:bidi="zh-CN"/>
        </w:rPr>
        <w:t>级本科生。</w:t>
      </w:r>
    </w:p>
    <w:p w:rsidR="00D56B35" w:rsidRDefault="005B365D">
      <w:pPr>
        <w:pStyle w:val="a9"/>
        <w:spacing w:line="560" w:lineRule="exact"/>
        <w:ind w:firstLine="480"/>
        <w:rPr>
          <w:rFonts w:ascii="仿宋" w:eastAsia="仿宋" w:hAnsi="仿宋" w:cs="Times New Roman"/>
          <w:spacing w:val="-5"/>
          <w:sz w:val="32"/>
          <w:szCs w:val="32"/>
          <w:lang w:val="zh-CN" w:bidi="zh-CN"/>
        </w:rPr>
      </w:pPr>
      <w:r>
        <w:rPr>
          <w:rFonts w:ascii="仿宋" w:eastAsia="仿宋" w:hAnsi="仿宋" w:cs="Times New Roman" w:hint="eastAsia"/>
          <w:spacing w:val="-5"/>
          <w:sz w:val="32"/>
          <w:szCs w:val="32"/>
          <w:lang w:val="zh-CN" w:bidi="zh-CN"/>
        </w:rPr>
        <w:t>他是“挑战杯”创业计划大赛和中国国际“互联网</w:t>
      </w:r>
      <w:r>
        <w:rPr>
          <w:rFonts w:ascii="仿宋" w:eastAsia="仿宋" w:hAnsi="仿宋" w:cs="Times New Roman" w:hint="eastAsia"/>
          <w:spacing w:val="-5"/>
          <w:sz w:val="32"/>
          <w:szCs w:val="32"/>
          <w:lang w:val="zh-CN" w:bidi="zh-CN"/>
        </w:rPr>
        <w:t>+</w:t>
      </w:r>
      <w:r>
        <w:rPr>
          <w:rFonts w:ascii="仿宋" w:eastAsia="仿宋" w:hAnsi="仿宋" w:cs="Times New Roman" w:hint="eastAsia"/>
          <w:spacing w:val="-5"/>
          <w:sz w:val="32"/>
          <w:szCs w:val="32"/>
          <w:lang w:val="zh-CN" w:bidi="zh-CN"/>
        </w:rPr>
        <w:t>”大学生创新创业大赛的国家级铜奖得主，带领的创业团队在赛场上和商海里独领风骚；他是学校学生艺术联合主席兼“天翼”大学生艺术团执行团长，带领交响乐团、合唱团、话剧团等奔赴各地斩获全国大学生艺术展演活动国家级一等奖、数个省级特等奖，面向全校主办大型文艺晚会、组织开展高雅艺术进校园活动，推进美育教育，组织策划首届“红色校史杯”戏剧表演大赛，让学生在实践中真正领略革命精神、继承红色基因；</w:t>
      </w:r>
      <w:r>
        <w:rPr>
          <w:rFonts w:ascii="仿宋" w:eastAsia="仿宋" w:hAnsi="仿宋" w:cs="Times New Roman" w:hint="eastAsia"/>
          <w:spacing w:val="-5"/>
          <w:sz w:val="32"/>
          <w:szCs w:val="32"/>
          <w:lang w:val="zh-CN" w:bidi="zh-CN"/>
        </w:rPr>
        <w:t>他是钢琴教师，把艺术带给了许多西部地区的留守儿童；</w:t>
      </w:r>
      <w:r>
        <w:rPr>
          <w:rFonts w:ascii="仿宋" w:eastAsia="仿宋" w:hAnsi="仿宋" w:cs="Times New Roman" w:hint="eastAsia"/>
          <w:spacing w:val="-5"/>
          <w:sz w:val="32"/>
          <w:szCs w:val="32"/>
          <w:lang w:val="zh-CN" w:bidi="zh-CN"/>
        </w:rPr>
        <w:t>他是大剧院编曲师；他是摇滚乐队键盘</w:t>
      </w:r>
      <w:r>
        <w:rPr>
          <w:rFonts w:ascii="仿宋" w:eastAsia="仿宋" w:hAnsi="仿宋" w:cs="Times New Roman" w:hint="eastAsia"/>
          <w:spacing w:val="-5"/>
          <w:sz w:val="32"/>
          <w:szCs w:val="32"/>
          <w:lang w:val="zh-CN" w:bidi="zh-CN"/>
        </w:rPr>
        <w:t>手；他是交响乐团长号首席；他是竞技自行车运动员；他是科研道路上的攀登者</w:t>
      </w:r>
      <w:r>
        <w:rPr>
          <w:rFonts w:ascii="仿宋" w:eastAsia="仿宋" w:hAnsi="仿宋" w:cs="Times New Roman"/>
          <w:spacing w:val="-5"/>
          <w:sz w:val="32"/>
          <w:szCs w:val="32"/>
          <w:lang w:val="zh-CN" w:bidi="zh-CN"/>
        </w:rPr>
        <w:t>…</w:t>
      </w:r>
      <w:r>
        <w:rPr>
          <w:rFonts w:ascii="仿宋" w:eastAsia="仿宋" w:hAnsi="仿宋" w:cs="Times New Roman" w:hint="eastAsia"/>
          <w:spacing w:val="-5"/>
          <w:sz w:val="32"/>
          <w:szCs w:val="32"/>
          <w:lang w:val="zh-CN" w:bidi="zh-CN"/>
        </w:rPr>
        <w:t>他追随着自己所热爱的，是走在时代前列的</w:t>
      </w:r>
      <w:r>
        <w:rPr>
          <w:rFonts w:ascii="仿宋" w:eastAsia="仿宋" w:hAnsi="仿宋" w:cs="Times New Roman" w:hint="eastAsia"/>
          <w:spacing w:val="-5"/>
          <w:sz w:val="32"/>
          <w:szCs w:val="32"/>
          <w:lang w:val="zh-CN" w:bidi="zh-CN"/>
        </w:rPr>
        <w:lastRenderedPageBreak/>
        <w:t>奋进者、开拓者，在科研攻关中开拓前进，在创新创业中开辟天地，在艺术殿堂中绽放青春的热烈，用青春和汗水展现出青年勇敢奔跑的英姿。</w:t>
      </w:r>
      <w:r>
        <w:rPr>
          <w:rFonts w:ascii="仿宋" w:eastAsia="仿宋" w:hAnsi="仿宋" w:cs="Times New Roman"/>
          <w:spacing w:val="-5"/>
          <w:sz w:val="32"/>
          <w:szCs w:val="32"/>
          <w:lang w:val="zh-CN" w:bidi="zh-CN"/>
        </w:rPr>
        <w:br w:type="page"/>
      </w:r>
    </w:p>
    <w:p w:rsidR="00D56B35" w:rsidRDefault="005B365D">
      <w:pPr>
        <w:pStyle w:val="a9"/>
        <w:spacing w:line="560" w:lineRule="exact"/>
        <w:ind w:firstLine="480"/>
        <w:rPr>
          <w:rFonts w:ascii="黑体" w:eastAsia="黑体" w:hAnsi="黑体" w:cs="Times New Roman"/>
          <w:spacing w:val="-5"/>
          <w:sz w:val="32"/>
          <w:szCs w:val="32"/>
          <w:lang w:val="zh-CN" w:bidi="zh-CN"/>
        </w:rPr>
      </w:pPr>
      <w:r>
        <w:rPr>
          <w:rFonts w:ascii="黑体" w:eastAsia="黑体" w:hAnsi="黑体" w:cs="Times New Roman" w:hint="eastAsia"/>
          <w:spacing w:val="-5"/>
          <w:sz w:val="32"/>
          <w:szCs w:val="32"/>
          <w:lang w:val="zh-CN" w:bidi="zh-CN"/>
        </w:rPr>
        <w:lastRenderedPageBreak/>
        <w:t>二、突出事迹</w:t>
      </w:r>
    </w:p>
    <w:p w:rsidR="00D56B35" w:rsidRDefault="005B365D">
      <w:pPr>
        <w:pStyle w:val="a9"/>
        <w:spacing w:line="560" w:lineRule="exact"/>
        <w:ind w:firstLine="480"/>
        <w:rPr>
          <w:rFonts w:ascii="仿宋" w:eastAsia="仿宋" w:hAnsi="仿宋" w:cs="Times New Roman"/>
          <w:b/>
          <w:spacing w:val="-5"/>
          <w:sz w:val="32"/>
          <w:szCs w:val="32"/>
          <w:lang w:val="zh-CN" w:bidi="zh-CN"/>
        </w:rPr>
      </w:pPr>
      <w:r>
        <w:rPr>
          <w:rFonts w:ascii="仿宋" w:eastAsia="仿宋" w:hAnsi="仿宋" w:cs="Times New Roman" w:hint="eastAsia"/>
          <w:b/>
          <w:spacing w:val="-5"/>
          <w:sz w:val="32"/>
          <w:szCs w:val="32"/>
          <w:lang w:val="zh-CN" w:bidi="zh-CN"/>
        </w:rPr>
        <w:t>（一）“美丽相遇”：科技与艺术交融</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追逐热爱，梦想埋下种子。</w:t>
      </w:r>
      <w:r>
        <w:rPr>
          <w:rFonts w:ascii="仿宋" w:eastAsia="仿宋" w:hAnsi="仿宋" w:hint="eastAsia"/>
          <w:spacing w:val="-5"/>
          <w:lang w:val="zh-CN" w:bidi="zh-CN"/>
        </w:rPr>
        <w:t>“追随你所热爱的”是他的座右铭，热爱乐器的他痴迷于钢琴，从小练习并坚持至今。他对科技的兴趣源于与诺贝尔奖获得者莫尔纳尔教授的一面之缘，这在他心中埋下了用科技改变艺术教育的愿景。</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选择专业，梦想生根发芽。</w:t>
      </w:r>
      <w:r>
        <w:rPr>
          <w:rFonts w:ascii="仿宋" w:eastAsia="仿宋" w:hAnsi="仿宋" w:hint="eastAsia"/>
          <w:spacing w:val="-5"/>
          <w:lang w:val="zh-CN" w:bidi="zh-CN"/>
        </w:rPr>
        <w:t>他将个人理想与国家所需相结合，选择了国家战略相关的电子科学与技术专业；他尝试用自己学过的声学、信号处理、电子通讯专业知识去解决编曲和创作中曾遇到的许多乐理无法解决的技术问题，将音乐艺术与科学技术交融；他进入“天翼”江苏省大学生艺术团交响乐团，作为长号首席参演江苏省大学生艺术展演，担任学生艺术联合主席兼“天翼”大学生艺术团执行团长；他成立了自己的摇滚乐队，担任键盘手于校内外演出数十场。个人素养、专业所长与学校氛围共同成就了梦想的生根发芽的土壤。</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开拓视野，梦想茁壮成长。</w:t>
      </w:r>
      <w:r>
        <w:rPr>
          <w:rFonts w:ascii="仿宋" w:eastAsia="仿宋" w:hAnsi="仿宋" w:hint="eastAsia"/>
          <w:spacing w:val="-5"/>
          <w:lang w:val="zh-CN" w:bidi="zh-CN"/>
        </w:rPr>
        <w:t>他自学乐理与编曲</w:t>
      </w:r>
      <w:r>
        <w:rPr>
          <w:rFonts w:ascii="仿宋" w:eastAsia="仿宋" w:hAnsi="仿宋" w:hint="eastAsia"/>
          <w:spacing w:val="-5"/>
          <w:lang w:val="zh-CN" w:bidi="zh-CN"/>
        </w:rPr>
        <w:t>作曲技术，进录音棚和大剧院，学习实践专业的录音混音技术，参与创作江苏大剧院大型原创话剧《朝天宫下》的音效和配乐。他被学校选拔赴美国访学，在加州大学伯克利分校和斯坦福大学完成计算机音乐项目、与顶尖学府的教授交流分享自己对艺术与科学融合思考，并坚定了他从事音乐科技、计</w:t>
      </w:r>
      <w:r>
        <w:rPr>
          <w:rFonts w:ascii="仿宋" w:eastAsia="仿宋" w:hAnsi="仿宋" w:hint="eastAsia"/>
          <w:spacing w:val="-5"/>
          <w:lang w:val="zh-CN" w:bidi="zh-CN"/>
        </w:rPr>
        <w:lastRenderedPageBreak/>
        <w:t>算机音乐科研工作的决心与信心。在探索中科技梦、艺术梦逐渐清晰。</w:t>
      </w:r>
    </w:p>
    <w:p w:rsidR="00D56B35" w:rsidRDefault="005B365D">
      <w:pPr>
        <w:pStyle w:val="ab"/>
        <w:spacing w:before="156"/>
        <w:ind w:firstLine="623"/>
        <w:rPr>
          <w:rFonts w:ascii="仿宋" w:eastAsia="仿宋" w:hAnsi="仿宋"/>
          <w:b/>
          <w:bCs w:val="0"/>
          <w:spacing w:val="-5"/>
          <w:lang w:val="zh-CN" w:bidi="zh-CN"/>
        </w:rPr>
      </w:pPr>
      <w:r>
        <w:rPr>
          <w:rFonts w:ascii="仿宋" w:eastAsia="仿宋" w:hAnsi="仿宋" w:hint="eastAsia"/>
          <w:b/>
          <w:bCs w:val="0"/>
          <w:spacing w:val="-5"/>
          <w:lang w:val="zh-CN" w:bidi="zh-CN"/>
        </w:rPr>
        <w:t>（二）“美美与共”：文化与科研共振</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弘扬文化，展示青年风采。</w:t>
      </w:r>
      <w:r>
        <w:rPr>
          <w:rFonts w:ascii="仿宋" w:eastAsia="仿宋" w:hAnsi="仿宋" w:hint="eastAsia"/>
          <w:spacing w:val="-5"/>
          <w:lang w:val="zh-CN" w:bidi="zh-CN"/>
        </w:rPr>
        <w:t>他在科研的道路上不断奔跑，访学期间展示着中国新一代青年的创新能力与精神风貌，以共同第一作者完成的《明——中国古代沉浸式声音模</w:t>
      </w:r>
      <w:r>
        <w:rPr>
          <w:rFonts w:ascii="仿宋" w:eastAsia="仿宋" w:hAnsi="仿宋" w:hint="eastAsia"/>
          <w:spacing w:val="-5"/>
          <w:lang w:val="zh-CN" w:bidi="zh-CN"/>
        </w:rPr>
        <w:t>拟器》，带领受到了国外学者与友人的高度赞扬与喜爱，国外友人被中国乐器的古典魅力所折服，开始对中国文化充满强烈向往。他带着作品回国参展第八届全国声音与音乐技术会议（</w:t>
      </w:r>
      <w:r>
        <w:rPr>
          <w:rFonts w:ascii="仿宋" w:eastAsia="仿宋" w:hAnsi="仿宋" w:hint="eastAsia"/>
          <w:spacing w:val="-5"/>
          <w:lang w:val="zh-CN" w:bidi="zh-CN"/>
        </w:rPr>
        <w:t>CSMT</w:t>
      </w:r>
      <w:r>
        <w:rPr>
          <w:rFonts w:ascii="仿宋" w:eastAsia="仿宋" w:hAnsi="仿宋" w:hint="eastAsia"/>
          <w:spacing w:val="-5"/>
          <w:lang w:val="zh-CN" w:bidi="zh-CN"/>
        </w:rPr>
        <w:t>）声音装置展获技术成果演示二等奖。</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潜心创作，打造艺术精品。</w:t>
      </w:r>
      <w:r>
        <w:rPr>
          <w:rFonts w:ascii="仿宋" w:eastAsia="仿宋" w:hAnsi="仿宋" w:hint="eastAsia"/>
          <w:spacing w:val="-5"/>
          <w:lang w:val="zh-CN" w:bidi="zh-CN"/>
        </w:rPr>
        <w:t>他担任学校学生艺术联合主席兼“天翼”大学生艺术团执行团长期间，创作和打磨文艺作品，带领交响乐团、民乐团、合唱团、话剧团等一同排演、训练，汗水和泪水见证了艺术团历史性的突破和蜕变。他带领各分团奔赴各地斩获全国大学生艺术展演活动国家级一等奖、数个省级特等奖。面向全校弘扬中华美育精神，他</w:t>
      </w:r>
      <w:r>
        <w:rPr>
          <w:rFonts w:ascii="仿宋" w:eastAsia="仿宋" w:hAnsi="仿宋" w:hint="eastAsia"/>
          <w:spacing w:val="-5"/>
          <w:lang w:val="zh-CN" w:bidi="zh-CN"/>
        </w:rPr>
        <w:t>策划多个大型文艺晚会、组织开展高雅艺术进校园活动，以美化人、</w:t>
      </w:r>
      <w:proofErr w:type="gramStart"/>
      <w:r>
        <w:rPr>
          <w:rFonts w:ascii="仿宋" w:eastAsia="仿宋" w:hAnsi="仿宋" w:hint="eastAsia"/>
          <w:spacing w:val="-5"/>
          <w:lang w:val="zh-CN" w:bidi="zh-CN"/>
        </w:rPr>
        <w:t>以美培元</w:t>
      </w:r>
      <w:proofErr w:type="gramEnd"/>
      <w:r>
        <w:rPr>
          <w:rFonts w:ascii="仿宋" w:eastAsia="仿宋" w:hAnsi="仿宋" w:hint="eastAsia"/>
          <w:spacing w:val="-5"/>
          <w:lang w:val="zh-CN" w:bidi="zh-CN"/>
        </w:rPr>
        <w:t>，让艺术之花绽放在学校的全体学生心中。</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科研攻关，服务社会需求。</w:t>
      </w:r>
      <w:r>
        <w:rPr>
          <w:rFonts w:ascii="仿宋" w:eastAsia="仿宋" w:hAnsi="仿宋" w:hint="eastAsia"/>
          <w:spacing w:val="-5"/>
          <w:lang w:val="zh-CN" w:bidi="zh-CN"/>
        </w:rPr>
        <w:t>美育工作已成为学生全面发展的重要一环，</w:t>
      </w:r>
      <w:r>
        <w:rPr>
          <w:rFonts w:ascii="仿宋" w:eastAsia="仿宋" w:hAnsi="仿宋" w:hint="eastAsia"/>
          <w:spacing w:val="-5"/>
          <w:lang w:val="zh-CN" w:bidi="zh-CN"/>
        </w:rPr>
        <w:t>兼职钢琴教师的他在教孩子的实践中敏锐发现课外美育教育中的痛点、难点，钢琴教学与陪练中有着老师家长无法远程监督、孩子练琴枯燥、木质钢琴无法被电子</w:t>
      </w:r>
      <w:r>
        <w:rPr>
          <w:rFonts w:ascii="仿宋" w:eastAsia="仿宋" w:hAnsi="仿宋" w:hint="eastAsia"/>
          <w:spacing w:val="-5"/>
          <w:lang w:val="zh-CN" w:bidi="zh-CN"/>
        </w:rPr>
        <w:lastRenderedPageBreak/>
        <w:t>智能化的问题，但这些可以被人工智能、计算音乐技术解决。于是，他组建学生科研团队开发了一种复音音乐自动转录系统，将钢琴乐音实时转换为音乐乐谱和音乐数据，用</w:t>
      </w:r>
      <w:r>
        <w:rPr>
          <w:rFonts w:ascii="仿宋" w:eastAsia="仿宋" w:hAnsi="仿宋" w:hint="eastAsia"/>
          <w:spacing w:val="-5"/>
          <w:lang w:val="zh-CN" w:bidi="zh-CN"/>
        </w:rPr>
        <w:t>AI</w:t>
      </w:r>
      <w:r>
        <w:rPr>
          <w:rFonts w:ascii="仿宋" w:eastAsia="仿宋" w:hAnsi="仿宋" w:hint="eastAsia"/>
          <w:spacing w:val="-5"/>
          <w:lang w:val="zh-CN" w:bidi="zh-CN"/>
        </w:rPr>
        <w:t>辅助钢琴教学，从技术上颠覆原来教学模式，赋予</w:t>
      </w:r>
      <w:r>
        <w:rPr>
          <w:rFonts w:ascii="仿宋" w:eastAsia="仿宋" w:hAnsi="仿宋" w:hint="eastAsia"/>
          <w:spacing w:val="-5"/>
          <w:lang w:val="zh-CN" w:bidi="zh-CN"/>
        </w:rPr>
        <w:t>孩子练琴乐趣，让家长、琴师得以远程监督，开辟了艺术教育的新模式。他申报软件著作权</w:t>
      </w:r>
      <w:r>
        <w:rPr>
          <w:rFonts w:ascii="仿宋" w:eastAsia="仿宋" w:hAnsi="仿宋" w:hint="eastAsia"/>
          <w:spacing w:val="-5"/>
          <w:lang w:val="zh-CN" w:bidi="zh-CN"/>
        </w:rPr>
        <w:t>5</w:t>
      </w:r>
      <w:r>
        <w:rPr>
          <w:rFonts w:ascii="仿宋" w:eastAsia="仿宋" w:hAnsi="仿宋" w:hint="eastAsia"/>
          <w:spacing w:val="-5"/>
          <w:lang w:val="zh-CN" w:bidi="zh-CN"/>
        </w:rPr>
        <w:t>项均已授权，申报国家专利</w:t>
      </w:r>
      <w:r>
        <w:rPr>
          <w:rFonts w:ascii="仿宋" w:eastAsia="仿宋" w:hAnsi="仿宋" w:hint="eastAsia"/>
          <w:spacing w:val="-5"/>
          <w:lang w:val="zh-CN" w:bidi="zh-CN"/>
        </w:rPr>
        <w:t>6</w:t>
      </w:r>
      <w:r>
        <w:rPr>
          <w:rFonts w:ascii="仿宋" w:eastAsia="仿宋" w:hAnsi="仿宋" w:hint="eastAsia"/>
          <w:spacing w:val="-5"/>
          <w:lang w:val="zh-CN" w:bidi="zh-CN"/>
        </w:rPr>
        <w:t>项，其中</w:t>
      </w:r>
      <w:r>
        <w:rPr>
          <w:rFonts w:ascii="仿宋" w:eastAsia="仿宋" w:hAnsi="仿宋" w:hint="eastAsia"/>
          <w:spacing w:val="-5"/>
          <w:lang w:val="zh-CN" w:bidi="zh-CN"/>
        </w:rPr>
        <w:t>2</w:t>
      </w:r>
      <w:r>
        <w:rPr>
          <w:rFonts w:ascii="仿宋" w:eastAsia="仿宋" w:hAnsi="仿宋" w:hint="eastAsia"/>
          <w:spacing w:val="-5"/>
          <w:lang w:val="zh-CN" w:bidi="zh-CN"/>
        </w:rPr>
        <w:t>项已获授权、</w:t>
      </w:r>
      <w:r>
        <w:rPr>
          <w:rFonts w:ascii="仿宋" w:eastAsia="仿宋" w:hAnsi="仿宋" w:hint="eastAsia"/>
          <w:spacing w:val="-5"/>
          <w:lang w:val="zh-CN" w:bidi="zh-CN"/>
        </w:rPr>
        <w:t>3</w:t>
      </w:r>
      <w:r>
        <w:rPr>
          <w:rFonts w:ascii="仿宋" w:eastAsia="仿宋" w:hAnsi="仿宋" w:hint="eastAsia"/>
          <w:spacing w:val="-5"/>
          <w:lang w:val="zh-CN" w:bidi="zh-CN"/>
        </w:rPr>
        <w:t>项进入加快审查阶段。</w:t>
      </w:r>
    </w:p>
    <w:p w:rsidR="00D56B35" w:rsidRDefault="005B365D">
      <w:pPr>
        <w:pStyle w:val="ab"/>
        <w:spacing w:before="156"/>
        <w:ind w:firstLine="623"/>
        <w:rPr>
          <w:rFonts w:ascii="仿宋" w:eastAsia="仿宋" w:hAnsi="仿宋"/>
          <w:b/>
          <w:bCs w:val="0"/>
          <w:spacing w:val="-5"/>
          <w:lang w:val="zh-CN" w:bidi="zh-CN"/>
        </w:rPr>
      </w:pPr>
      <w:r>
        <w:rPr>
          <w:rFonts w:ascii="仿宋" w:eastAsia="仿宋" w:hAnsi="仿宋" w:hint="eastAsia"/>
          <w:b/>
          <w:bCs w:val="0"/>
          <w:spacing w:val="-5"/>
          <w:lang w:val="zh-CN" w:bidi="zh-CN"/>
        </w:rPr>
        <w:t>（三）“以美育人”：创业与授业相承</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响应“国家双创”，以创业推动“美育”广度。</w:t>
      </w:r>
      <w:r>
        <w:rPr>
          <w:rFonts w:ascii="仿宋" w:eastAsia="仿宋" w:hAnsi="仿宋" w:hint="eastAsia"/>
          <w:spacing w:val="-5"/>
          <w:lang w:val="zh-CN" w:bidi="zh-CN"/>
        </w:rPr>
        <w:t>在国家“大众创新，万众创业”的众多政策支持下，</w:t>
      </w:r>
      <w:r>
        <w:rPr>
          <w:rFonts w:ascii="仿宋" w:eastAsia="仿宋" w:hAnsi="仿宋" w:hint="eastAsia"/>
          <w:spacing w:val="-5"/>
          <w:lang w:val="zh-CN" w:bidi="zh-CN"/>
        </w:rPr>
        <w:t>他推动科研成果转化，实现应用与落地，作为法人成立的弦上科技（南京）有限公司，运用计算机听觉技术来辅助乐器教学，致力于提供智能乐器教学系统方案的服务商，面向各类艺术培训机构，定制智能乐器硬件与软件，提供智能化教学与陪练服务。项目产品在市</w:t>
      </w:r>
      <w:r>
        <w:rPr>
          <w:rFonts w:ascii="仿宋" w:eastAsia="仿宋" w:hAnsi="仿宋" w:hint="eastAsia"/>
          <w:spacing w:val="-5"/>
          <w:lang w:val="zh-CN" w:bidi="zh-CN"/>
        </w:rPr>
        <w:t>场上初步落地，获上海计算机音乐协会的技术证明及艺术领域专家的行业认可，并已与星海钢琴等多家琴企、琴行签订合作协议，获第十二届“挑战杯”中国大学生创业计划铜奖、江苏省金奖等创新创业奖项若干，用音乐计算颠覆传统乐器的教与学。</w:t>
      </w:r>
    </w:p>
    <w:p w:rsidR="00D56B35" w:rsidRDefault="005B365D">
      <w:pPr>
        <w:pStyle w:val="ab"/>
        <w:spacing w:before="156"/>
        <w:ind w:firstLine="623"/>
        <w:rPr>
          <w:rFonts w:ascii="仿宋" w:eastAsia="仿宋" w:hAnsi="仿宋"/>
          <w:spacing w:val="-5"/>
          <w:lang w:val="zh-CN" w:bidi="zh-CN"/>
        </w:rPr>
      </w:pPr>
      <w:r>
        <w:rPr>
          <w:rFonts w:ascii="仿宋" w:eastAsia="仿宋" w:hAnsi="仿宋" w:hint="eastAsia"/>
          <w:b/>
          <w:bCs w:val="0"/>
          <w:spacing w:val="-5"/>
          <w:lang w:val="zh-CN" w:bidi="zh-CN"/>
        </w:rPr>
        <w:t>响应“西部计划”，以科技创新“美育”丰度。</w:t>
      </w:r>
      <w:r>
        <w:rPr>
          <w:rFonts w:ascii="仿宋" w:eastAsia="仿宋" w:hAnsi="仿宋" w:hint="eastAsia"/>
          <w:spacing w:val="-5"/>
          <w:lang w:val="zh-CN" w:bidi="zh-CN"/>
        </w:rPr>
        <w:t>他</w:t>
      </w:r>
      <w:r>
        <w:rPr>
          <w:rFonts w:ascii="仿宋" w:eastAsia="仿宋" w:hAnsi="仿宋" w:hint="eastAsia"/>
          <w:spacing w:val="-5"/>
          <w:lang w:val="zh-CN" w:bidi="zh-CN"/>
        </w:rPr>
        <w:t>在大学期间于琴行兼职钢琴启蒙教师，有着丰富的教学经验。</w:t>
      </w:r>
      <w:r>
        <w:rPr>
          <w:rFonts w:ascii="仿宋" w:eastAsia="仿宋" w:hAnsi="仿宋" w:hint="eastAsia"/>
          <w:spacing w:val="-5"/>
          <w:lang w:val="zh-CN" w:bidi="zh-CN"/>
        </w:rPr>
        <w:t>一次西部计划宣讲中，他了解到西部地区留守儿童对于学习钢琴等乐器的强烈愿望，但当地相关资源严重缺乏。他立即向四川、青海、新疆等地点支教学校捐赠了电子钢琴和智能乐</w:t>
      </w:r>
      <w:r>
        <w:rPr>
          <w:rFonts w:ascii="仿宋" w:eastAsia="仿宋" w:hAnsi="仿宋" w:hint="eastAsia"/>
          <w:spacing w:val="-5"/>
          <w:lang w:val="zh-CN" w:bidi="zh-CN"/>
        </w:rPr>
        <w:lastRenderedPageBreak/>
        <w:t>器教学系统，并利用网络开展线上教学</w:t>
      </w:r>
      <w:r>
        <w:rPr>
          <w:rFonts w:ascii="仿宋" w:eastAsia="仿宋" w:hAnsi="仿宋" w:hint="eastAsia"/>
          <w:spacing w:val="-5"/>
          <w:lang w:val="zh-CN" w:bidi="zh-CN"/>
        </w:rPr>
        <w:t>。</w:t>
      </w:r>
      <w:r>
        <w:rPr>
          <w:rFonts w:ascii="仿宋" w:eastAsia="仿宋" w:hAnsi="仿宋" w:hint="eastAsia"/>
          <w:spacing w:val="-5"/>
          <w:lang w:val="zh-CN" w:bidi="zh-CN"/>
        </w:rPr>
        <w:t>他凭借过硬的钢琴演奏实力、与孩子的亲和力以及循循善诱的教学方法，</w:t>
      </w:r>
      <w:r>
        <w:rPr>
          <w:rFonts w:ascii="仿宋" w:eastAsia="仿宋" w:hAnsi="仿宋" w:hint="eastAsia"/>
          <w:spacing w:val="-5"/>
          <w:lang w:val="zh-CN" w:bidi="zh-CN"/>
        </w:rPr>
        <w:t>帮助西部地区留守儿童了解艺术、接触艺术，得到了当地学校和学生的认可。</w:t>
      </w:r>
      <w:r>
        <w:rPr>
          <w:rFonts w:ascii="仿宋" w:eastAsia="仿宋" w:hAnsi="仿宋" w:hint="eastAsia"/>
          <w:spacing w:val="-5"/>
          <w:lang w:val="zh-CN" w:bidi="zh-CN"/>
        </w:rPr>
        <w:t>他始终将传播艺术作为自己的另一个角色，将美育工作作为自己的使命和责任。</w:t>
      </w:r>
    </w:p>
    <w:p w:rsidR="00D56B35" w:rsidRDefault="005B365D">
      <w:pPr>
        <w:pStyle w:val="ab"/>
        <w:spacing w:before="156"/>
        <w:ind w:firstLine="623"/>
        <w:rPr>
          <w:rFonts w:ascii="仿宋" w:eastAsia="仿宋" w:hAnsi="仿宋"/>
        </w:rPr>
      </w:pPr>
      <w:r>
        <w:rPr>
          <w:rFonts w:ascii="仿宋" w:eastAsia="仿宋" w:hAnsi="仿宋" w:hint="eastAsia"/>
          <w:b/>
          <w:bCs w:val="0"/>
          <w:spacing w:val="-5"/>
          <w:lang w:val="zh-CN" w:bidi="zh-CN"/>
        </w:rPr>
        <w:t>响应“立德树人”，</w:t>
      </w:r>
      <w:proofErr w:type="gramStart"/>
      <w:r>
        <w:rPr>
          <w:rFonts w:ascii="仿宋" w:eastAsia="仿宋" w:hAnsi="仿宋" w:hint="eastAsia"/>
          <w:b/>
          <w:bCs w:val="0"/>
          <w:spacing w:val="-5"/>
          <w:lang w:val="zh-CN" w:bidi="zh-CN"/>
        </w:rPr>
        <w:t>以思政涵养</w:t>
      </w:r>
      <w:proofErr w:type="gramEnd"/>
      <w:r>
        <w:rPr>
          <w:rFonts w:ascii="仿宋" w:eastAsia="仿宋" w:hAnsi="仿宋" w:hint="eastAsia"/>
          <w:b/>
          <w:bCs w:val="0"/>
          <w:spacing w:val="-5"/>
          <w:lang w:val="zh-CN" w:bidi="zh-CN"/>
        </w:rPr>
        <w:t>“美育”厚度。</w:t>
      </w:r>
      <w:r>
        <w:rPr>
          <w:rFonts w:ascii="仿宋" w:eastAsia="仿宋" w:hAnsi="仿宋" w:hint="eastAsia"/>
          <w:spacing w:val="-5"/>
          <w:lang w:val="zh-CN" w:bidi="zh-CN"/>
        </w:rPr>
        <w:t>他组织策划首届“红色校史杯”戏剧表演大赛，通过这样师生共同参与的竞技性大赛将红色文化带到广大学生面前，让学生在实践中真正领略革命精神、继承红色基因，推进红色校史文化育人、美育育人落地，培养德智体美劳全面发展的社会主义建设者和接班人。</w:t>
      </w:r>
      <w:r>
        <w:rPr>
          <w:rFonts w:ascii="仿宋" w:eastAsia="仿宋" w:hAnsi="仿宋" w:hint="eastAsia"/>
        </w:rPr>
        <w:t>今年他和团队成员继续永</w:t>
      </w:r>
      <w:proofErr w:type="gramStart"/>
      <w:r>
        <w:rPr>
          <w:rFonts w:ascii="仿宋" w:eastAsia="仿宋" w:hAnsi="仿宋" w:hint="eastAsia"/>
        </w:rPr>
        <w:t>攀科研</w:t>
      </w:r>
      <w:proofErr w:type="gramEnd"/>
      <w:r>
        <w:rPr>
          <w:rFonts w:ascii="仿宋" w:eastAsia="仿宋" w:hAnsi="仿宋" w:hint="eastAsia"/>
        </w:rPr>
        <w:t>的高</w:t>
      </w:r>
      <w:r>
        <w:rPr>
          <w:rFonts w:ascii="仿宋" w:eastAsia="仿宋" w:hAnsi="仿宋" w:hint="eastAsia"/>
        </w:rPr>
        <w:t>峰，钻研人工智能作曲、音乐生成的难题，</w:t>
      </w:r>
      <w:r>
        <w:rPr>
          <w:rFonts w:ascii="仿宋" w:eastAsia="仿宋" w:hAnsi="仿宋" w:hint="eastAsia"/>
        </w:rPr>
        <w:t>初步</w:t>
      </w:r>
      <w:r>
        <w:rPr>
          <w:rFonts w:ascii="仿宋" w:eastAsia="仿宋" w:hAnsi="仿宋" w:hint="eastAsia"/>
        </w:rPr>
        <w:t>实现用</w:t>
      </w:r>
      <w:r>
        <w:rPr>
          <w:rFonts w:ascii="仿宋" w:eastAsia="仿宋" w:hAnsi="仿宋" w:hint="eastAsia"/>
        </w:rPr>
        <w:t>AI</w:t>
      </w:r>
      <w:r>
        <w:rPr>
          <w:rFonts w:ascii="仿宋" w:eastAsia="仿宋" w:hAnsi="仿宋" w:hint="eastAsia"/>
        </w:rPr>
        <w:t>生成音乐辅助宣传红色文化、弘扬时代精神的人工智能艺术系统</w:t>
      </w:r>
      <w:r>
        <w:rPr>
          <w:rFonts w:ascii="仿宋" w:eastAsia="仿宋" w:hAnsi="仿宋" w:hint="eastAsia"/>
        </w:rPr>
        <w:t>，推动</w:t>
      </w:r>
      <w:proofErr w:type="gramStart"/>
      <w:r>
        <w:rPr>
          <w:rFonts w:ascii="仿宋" w:eastAsia="仿宋" w:hAnsi="仿宋" w:hint="eastAsia"/>
        </w:rPr>
        <w:t>红色思政与</w:t>
      </w:r>
      <w:proofErr w:type="gramEnd"/>
      <w:r>
        <w:rPr>
          <w:rFonts w:ascii="仿宋" w:eastAsia="仿宋" w:hAnsi="仿宋" w:hint="eastAsia"/>
        </w:rPr>
        <w:t>科学技术在“美育”中深度融合</w:t>
      </w:r>
      <w:r>
        <w:rPr>
          <w:rFonts w:ascii="仿宋" w:eastAsia="仿宋" w:hAnsi="仿宋" w:hint="eastAsia"/>
        </w:rPr>
        <w:t>。</w:t>
      </w:r>
    </w:p>
    <w:p w:rsidR="00D56B35" w:rsidRDefault="005B365D">
      <w:pPr>
        <w:pStyle w:val="a9"/>
        <w:spacing w:line="560" w:lineRule="exact"/>
        <w:ind w:firstLineChars="200" w:firstLine="620"/>
        <w:rPr>
          <w:rFonts w:ascii="仿宋" w:eastAsia="仿宋" w:hAnsi="仿宋" w:cs="Times New Roman"/>
          <w:spacing w:val="-5"/>
          <w:sz w:val="32"/>
          <w:szCs w:val="32"/>
          <w:lang w:val="zh-CN" w:bidi="zh-CN"/>
        </w:rPr>
      </w:pPr>
      <w:r>
        <w:rPr>
          <w:rFonts w:ascii="仿宋" w:eastAsia="仿宋" w:hAnsi="仿宋" w:cs="Times New Roman" w:hint="eastAsia"/>
          <w:spacing w:val="-5"/>
          <w:sz w:val="32"/>
          <w:szCs w:val="32"/>
          <w:lang w:val="zh-CN" w:bidi="zh-CN"/>
        </w:rPr>
        <w:t>他始终追随所热爱的艺术与学术，在美育与科技交融的道路上不断奔跑着，在担当中历练，在尽责中成长，让青春在新时代的广阔天地中绽放，让人生在实现中国梦的奋进追逐中展现出勇敢奔跑的英姿！</w:t>
      </w:r>
    </w:p>
    <w:p w:rsidR="00E708AA" w:rsidRDefault="00E708AA">
      <w:pPr>
        <w:pStyle w:val="a9"/>
        <w:spacing w:line="560" w:lineRule="exact"/>
        <w:ind w:firstLineChars="200" w:firstLine="620"/>
        <w:rPr>
          <w:rFonts w:ascii="仿宋" w:eastAsia="仿宋" w:hAnsi="仿宋" w:cs="Times New Roman"/>
          <w:spacing w:val="-5"/>
          <w:sz w:val="32"/>
          <w:szCs w:val="32"/>
          <w:lang w:val="zh-CN" w:bidi="zh-CN"/>
        </w:rPr>
      </w:pPr>
    </w:p>
    <w:p w:rsidR="00E708AA" w:rsidRDefault="00E708AA">
      <w:pPr>
        <w:pStyle w:val="a9"/>
        <w:spacing w:line="560" w:lineRule="exact"/>
        <w:ind w:firstLineChars="200" w:firstLine="620"/>
        <w:rPr>
          <w:rFonts w:ascii="仿宋" w:eastAsia="仿宋" w:hAnsi="仿宋" w:cs="Times New Roman"/>
          <w:spacing w:val="-5"/>
          <w:sz w:val="32"/>
          <w:szCs w:val="32"/>
          <w:lang w:val="zh-CN" w:bidi="zh-CN"/>
        </w:rPr>
      </w:pPr>
    </w:p>
    <w:p w:rsidR="00E708AA" w:rsidRDefault="00E708AA">
      <w:pPr>
        <w:pStyle w:val="a9"/>
        <w:spacing w:line="560" w:lineRule="exact"/>
        <w:ind w:firstLineChars="200" w:firstLine="620"/>
        <w:rPr>
          <w:rFonts w:ascii="仿宋" w:eastAsia="仿宋" w:hAnsi="仿宋" w:cs="Times New Roman" w:hint="eastAsia"/>
          <w:spacing w:val="-5"/>
          <w:sz w:val="32"/>
          <w:szCs w:val="32"/>
          <w:lang w:val="zh-CN" w:bidi="zh-CN"/>
        </w:rPr>
      </w:pPr>
      <w:bookmarkStart w:id="0" w:name="_GoBack"/>
      <w:bookmarkEnd w:id="0"/>
    </w:p>
    <w:p w:rsidR="00D56B35" w:rsidRDefault="005B365D">
      <w:pPr>
        <w:pStyle w:val="a9"/>
        <w:spacing w:line="560" w:lineRule="exact"/>
        <w:ind w:firstLine="480"/>
        <w:rPr>
          <w:rFonts w:ascii="黑体" w:eastAsia="黑体" w:hAnsi="黑体" w:cs="Times New Roman"/>
          <w:spacing w:val="-5"/>
          <w:sz w:val="32"/>
          <w:szCs w:val="32"/>
          <w:lang w:val="zh-CN" w:bidi="zh-CN"/>
        </w:rPr>
      </w:pPr>
      <w:r>
        <w:rPr>
          <w:rFonts w:ascii="黑体" w:eastAsia="黑体" w:hAnsi="黑体" w:cs="Times New Roman" w:hint="eastAsia"/>
          <w:spacing w:val="-5"/>
          <w:sz w:val="32"/>
          <w:szCs w:val="32"/>
          <w:lang w:val="zh-CN" w:bidi="zh-CN"/>
        </w:rPr>
        <w:lastRenderedPageBreak/>
        <w:t>三、所获荣誉</w:t>
      </w:r>
    </w:p>
    <w:p w:rsidR="00D56B35" w:rsidRDefault="005B365D">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国家级：</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10</w:t>
      </w:r>
      <w:r>
        <w:rPr>
          <w:rFonts w:ascii="仿宋" w:eastAsia="仿宋" w:hAnsi="仿宋" w:cs="Times New Roman" w:hint="eastAsia"/>
          <w:sz w:val="32"/>
          <w:szCs w:val="32"/>
        </w:rPr>
        <w:t>月第十二届“挑战杯”中国大学生创业计划铜奖（第一负责人）、</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10</w:t>
      </w:r>
      <w:r>
        <w:rPr>
          <w:rFonts w:ascii="仿宋" w:eastAsia="仿宋" w:hAnsi="仿宋" w:cs="Times New Roman" w:hint="eastAsia"/>
          <w:sz w:val="32"/>
          <w:szCs w:val="32"/>
        </w:rPr>
        <w:t>月第六届中国国际“互联网</w:t>
      </w:r>
      <w:r>
        <w:rPr>
          <w:rFonts w:ascii="仿宋" w:eastAsia="仿宋" w:hAnsi="仿宋" w:cs="Times New Roman" w:hint="eastAsia"/>
          <w:sz w:val="32"/>
          <w:szCs w:val="32"/>
        </w:rPr>
        <w:t>+</w:t>
      </w:r>
      <w:r>
        <w:rPr>
          <w:rFonts w:ascii="仿宋" w:eastAsia="仿宋" w:hAnsi="仿宋" w:cs="Times New Roman" w:hint="eastAsia"/>
          <w:sz w:val="32"/>
          <w:szCs w:val="32"/>
        </w:rPr>
        <w:t>”大学生创新创业大赛铜奖、第八届全国声音与音乐技术会议（</w:t>
      </w:r>
      <w:r>
        <w:rPr>
          <w:rFonts w:ascii="仿宋" w:eastAsia="仿宋" w:hAnsi="仿宋" w:cs="Times New Roman" w:hint="eastAsia"/>
          <w:sz w:val="32"/>
          <w:szCs w:val="32"/>
        </w:rPr>
        <w:t>CSMT</w:t>
      </w:r>
      <w:r>
        <w:rPr>
          <w:rFonts w:ascii="仿宋" w:eastAsia="仿宋" w:hAnsi="仿宋" w:cs="Times New Roman" w:hint="eastAsia"/>
          <w:sz w:val="32"/>
          <w:szCs w:val="32"/>
        </w:rPr>
        <w:t>）技术成果演示二等奖。</w:t>
      </w:r>
    </w:p>
    <w:p w:rsidR="00D56B35" w:rsidRDefault="005B365D">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省级：</w:t>
      </w:r>
      <w:r>
        <w:rPr>
          <w:rFonts w:ascii="仿宋" w:eastAsia="仿宋" w:hAnsi="仿宋" w:cs="Times New Roman" w:hint="eastAsia"/>
          <w:sz w:val="32"/>
          <w:szCs w:val="32"/>
        </w:rPr>
        <w:t xml:space="preserve"> 2020</w:t>
      </w:r>
      <w:r>
        <w:rPr>
          <w:rFonts w:ascii="仿宋" w:eastAsia="仿宋" w:hAnsi="仿宋" w:cs="Times New Roman" w:hint="eastAsia"/>
          <w:sz w:val="32"/>
          <w:szCs w:val="32"/>
        </w:rPr>
        <w:t>年</w:t>
      </w:r>
      <w:r>
        <w:rPr>
          <w:rFonts w:ascii="仿宋" w:eastAsia="仿宋" w:hAnsi="仿宋" w:cs="Times New Roman" w:hint="eastAsia"/>
          <w:sz w:val="32"/>
          <w:szCs w:val="32"/>
        </w:rPr>
        <w:t>9</w:t>
      </w:r>
      <w:r>
        <w:rPr>
          <w:rFonts w:ascii="仿宋" w:eastAsia="仿宋" w:hAnsi="仿宋" w:cs="Times New Roman" w:hint="eastAsia"/>
          <w:sz w:val="32"/>
          <w:szCs w:val="32"/>
        </w:rPr>
        <w:t>月第十一届“挑战杯”江苏省创业计划大赛金奖（第一负责人）、</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10</w:t>
      </w:r>
      <w:r>
        <w:rPr>
          <w:rFonts w:ascii="仿宋" w:eastAsia="仿宋" w:hAnsi="仿宋" w:cs="Times New Roman" w:hint="eastAsia"/>
          <w:sz w:val="32"/>
          <w:szCs w:val="32"/>
        </w:rPr>
        <w:t>月江苏省第六届大学生艺术展演二等奖（第一负责人）、</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7</w:t>
      </w:r>
      <w:r>
        <w:rPr>
          <w:rFonts w:ascii="仿宋" w:eastAsia="仿宋" w:hAnsi="仿宋" w:cs="Times New Roman" w:hint="eastAsia"/>
          <w:sz w:val="32"/>
          <w:szCs w:val="32"/>
        </w:rPr>
        <w:t>月第六届江苏“互联网</w:t>
      </w:r>
      <w:r>
        <w:rPr>
          <w:rFonts w:ascii="仿宋" w:eastAsia="仿宋" w:hAnsi="仿宋" w:cs="Times New Roman" w:hint="eastAsia"/>
          <w:sz w:val="32"/>
          <w:szCs w:val="32"/>
        </w:rPr>
        <w:t>+</w:t>
      </w:r>
      <w:r>
        <w:rPr>
          <w:rFonts w:ascii="仿宋" w:eastAsia="仿宋" w:hAnsi="仿宋" w:cs="Times New Roman" w:hint="eastAsia"/>
          <w:sz w:val="32"/>
          <w:szCs w:val="32"/>
        </w:rPr>
        <w:t>”大学生创新创业大赛三等奖（第一负责人）。</w:t>
      </w:r>
    </w:p>
    <w:p w:rsidR="00D56B35" w:rsidRDefault="005B365D">
      <w:pPr>
        <w:spacing w:line="560" w:lineRule="exact"/>
        <w:ind w:firstLineChars="200" w:firstLine="640"/>
        <w:rPr>
          <w:rFonts w:ascii="仿宋" w:eastAsia="仿宋" w:hAnsi="仿宋"/>
          <w:sz w:val="32"/>
          <w:szCs w:val="32"/>
        </w:rPr>
      </w:pPr>
      <w:r>
        <w:rPr>
          <w:rFonts w:ascii="仿宋" w:eastAsia="仿宋" w:hAnsi="仿宋" w:cs="Times New Roman" w:hint="eastAsia"/>
          <w:sz w:val="32"/>
          <w:szCs w:val="32"/>
        </w:rPr>
        <w:t>校级：</w:t>
      </w:r>
      <w:r>
        <w:rPr>
          <w:rFonts w:ascii="仿宋" w:eastAsia="仿宋" w:hAnsi="仿宋" w:cs="Times New Roman" w:hint="eastAsia"/>
          <w:sz w:val="32"/>
          <w:szCs w:val="32"/>
        </w:rPr>
        <w:t>2019</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月第五届南京邮电大学“互联网</w:t>
      </w:r>
      <w:r>
        <w:rPr>
          <w:rFonts w:ascii="仿宋" w:eastAsia="仿宋" w:hAnsi="仿宋" w:cs="Times New Roman" w:hint="eastAsia"/>
          <w:sz w:val="32"/>
          <w:szCs w:val="32"/>
        </w:rPr>
        <w:t>+</w:t>
      </w:r>
      <w:r>
        <w:rPr>
          <w:rFonts w:ascii="仿宋" w:eastAsia="仿宋" w:hAnsi="仿宋" w:cs="Times New Roman" w:hint="eastAsia"/>
          <w:sz w:val="32"/>
          <w:szCs w:val="32"/>
        </w:rPr>
        <w:t>”大学生创新创业大赛一等奖、</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月第六届南京邮电大学“互联网</w:t>
      </w:r>
      <w:r>
        <w:rPr>
          <w:rFonts w:ascii="仿宋" w:eastAsia="仿宋" w:hAnsi="仿宋" w:cs="Times New Roman" w:hint="eastAsia"/>
          <w:sz w:val="32"/>
          <w:szCs w:val="32"/>
        </w:rPr>
        <w:t>+</w:t>
      </w:r>
      <w:r>
        <w:rPr>
          <w:rFonts w:ascii="仿宋" w:eastAsia="仿宋" w:hAnsi="仿宋" w:cs="Times New Roman" w:hint="eastAsia"/>
          <w:sz w:val="32"/>
          <w:szCs w:val="32"/>
        </w:rPr>
        <w:t>”大学生创新创业大赛一等奖、</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9</w:t>
      </w:r>
      <w:r>
        <w:rPr>
          <w:rFonts w:ascii="仿宋" w:eastAsia="仿宋" w:hAnsi="仿宋" w:cs="Times New Roman" w:hint="eastAsia"/>
          <w:sz w:val="32"/>
          <w:szCs w:val="32"/>
        </w:rPr>
        <w:t>月南京邮电大学“挑战杯”大学生创业计划竞赛金奖、</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10</w:t>
      </w:r>
      <w:r>
        <w:rPr>
          <w:rFonts w:ascii="仿宋" w:eastAsia="仿宋" w:hAnsi="仿宋" w:cs="Times New Roman" w:hint="eastAsia"/>
          <w:sz w:val="32"/>
          <w:szCs w:val="32"/>
        </w:rPr>
        <w:t>月“瑞华杯”南京邮电大学第四届年度人物提名；</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w:t>
      </w:r>
      <w:r>
        <w:rPr>
          <w:rFonts w:ascii="仿宋" w:eastAsia="仿宋" w:hAnsi="仿宋" w:cs="Times New Roman" w:hint="eastAsia"/>
          <w:sz w:val="32"/>
          <w:szCs w:val="32"/>
        </w:rPr>
        <w:t>2019</w:t>
      </w:r>
      <w:r>
        <w:rPr>
          <w:rFonts w:ascii="仿宋" w:eastAsia="仿宋" w:hAnsi="仿宋" w:cs="Times New Roman" w:hint="eastAsia"/>
          <w:sz w:val="32"/>
          <w:szCs w:val="32"/>
        </w:rPr>
        <w:t>—</w:t>
      </w:r>
      <w:r>
        <w:rPr>
          <w:rFonts w:ascii="仿宋" w:eastAsia="仿宋" w:hAnsi="仿宋" w:cs="Times New Roman" w:hint="eastAsia"/>
          <w:sz w:val="32"/>
          <w:szCs w:val="32"/>
        </w:rPr>
        <w:t>2020</w:t>
      </w:r>
      <w:r>
        <w:rPr>
          <w:rFonts w:ascii="仿宋" w:eastAsia="仿宋" w:hAnsi="仿宋" w:cs="Times New Roman" w:hint="eastAsia"/>
          <w:sz w:val="32"/>
          <w:szCs w:val="32"/>
        </w:rPr>
        <w:t>学年南京邮电大学“优秀共青团员”称号；</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月优秀社团干部；</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9</w:t>
      </w:r>
      <w:r>
        <w:rPr>
          <w:rFonts w:ascii="仿宋" w:eastAsia="仿宋" w:hAnsi="仿宋" w:cs="Times New Roman" w:hint="eastAsia"/>
          <w:sz w:val="32"/>
          <w:szCs w:val="32"/>
        </w:rPr>
        <w:t>月二等奖学金；</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月精神文明奖；</w:t>
      </w:r>
      <w:r>
        <w:rPr>
          <w:rFonts w:ascii="仿宋" w:eastAsia="仿宋" w:hAnsi="仿宋" w:cs="Times New Roman" w:hint="eastAsia"/>
          <w:sz w:val="32"/>
          <w:szCs w:val="32"/>
        </w:rPr>
        <w:t>2020</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月社会工作优秀奖。</w:t>
      </w:r>
    </w:p>
    <w:p w:rsidR="00D56B35" w:rsidRDefault="00D56B35"/>
    <w:p w:rsidR="00D56B35" w:rsidRDefault="00D56B35"/>
    <w:sectPr w:rsidR="00D56B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5D" w:rsidRDefault="005B365D">
      <w:r>
        <w:separator/>
      </w:r>
    </w:p>
  </w:endnote>
  <w:endnote w:type="continuationSeparator" w:id="0">
    <w:p w:rsidR="005B365D" w:rsidRDefault="005B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B35" w:rsidRDefault="00D56B35">
    <w:pPr>
      <w:pStyle w:val="a5"/>
      <w:tabs>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5D" w:rsidRDefault="005B365D">
      <w:r>
        <w:separator/>
      </w:r>
    </w:p>
  </w:footnote>
  <w:footnote w:type="continuationSeparator" w:id="0">
    <w:p w:rsidR="005B365D" w:rsidRDefault="005B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9F"/>
    <w:rsid w:val="00033229"/>
    <w:rsid w:val="00040003"/>
    <w:rsid w:val="00053623"/>
    <w:rsid w:val="00054493"/>
    <w:rsid w:val="00057141"/>
    <w:rsid w:val="000813FE"/>
    <w:rsid w:val="00081F3F"/>
    <w:rsid w:val="00091040"/>
    <w:rsid w:val="000B24C2"/>
    <w:rsid w:val="000D450B"/>
    <w:rsid w:val="0011514C"/>
    <w:rsid w:val="00117B00"/>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3E2A84"/>
    <w:rsid w:val="0041687C"/>
    <w:rsid w:val="00422BA7"/>
    <w:rsid w:val="004340EE"/>
    <w:rsid w:val="004352F0"/>
    <w:rsid w:val="00442F59"/>
    <w:rsid w:val="004723F7"/>
    <w:rsid w:val="004A3B47"/>
    <w:rsid w:val="004C3B8C"/>
    <w:rsid w:val="00516A0A"/>
    <w:rsid w:val="00574AF6"/>
    <w:rsid w:val="00584BE9"/>
    <w:rsid w:val="005B2BFE"/>
    <w:rsid w:val="005B365D"/>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5598A"/>
    <w:rsid w:val="0077022B"/>
    <w:rsid w:val="00773048"/>
    <w:rsid w:val="007C25F7"/>
    <w:rsid w:val="007E1208"/>
    <w:rsid w:val="00816B45"/>
    <w:rsid w:val="00880B5B"/>
    <w:rsid w:val="008829CC"/>
    <w:rsid w:val="008E5A85"/>
    <w:rsid w:val="008E79CC"/>
    <w:rsid w:val="008F3E14"/>
    <w:rsid w:val="00900A39"/>
    <w:rsid w:val="00902C23"/>
    <w:rsid w:val="009175D2"/>
    <w:rsid w:val="00927E59"/>
    <w:rsid w:val="0095194B"/>
    <w:rsid w:val="0096171B"/>
    <w:rsid w:val="009618B9"/>
    <w:rsid w:val="00986615"/>
    <w:rsid w:val="0099457E"/>
    <w:rsid w:val="0099532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0503E"/>
    <w:rsid w:val="00B3788A"/>
    <w:rsid w:val="00B40615"/>
    <w:rsid w:val="00B4488D"/>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56B35"/>
    <w:rsid w:val="00D76D8E"/>
    <w:rsid w:val="00D81EEA"/>
    <w:rsid w:val="00DE2230"/>
    <w:rsid w:val="00E659B6"/>
    <w:rsid w:val="00E70808"/>
    <w:rsid w:val="00E708AA"/>
    <w:rsid w:val="00E720A2"/>
    <w:rsid w:val="00EB0101"/>
    <w:rsid w:val="00EC7852"/>
    <w:rsid w:val="00F0572F"/>
    <w:rsid w:val="00F21706"/>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83067E"/>
    <w:rsid w:val="189C5D14"/>
    <w:rsid w:val="1956034C"/>
    <w:rsid w:val="1B7236DA"/>
    <w:rsid w:val="1D67572C"/>
    <w:rsid w:val="1D695EA5"/>
    <w:rsid w:val="1F390CCA"/>
    <w:rsid w:val="203D585E"/>
    <w:rsid w:val="20E25161"/>
    <w:rsid w:val="215D2C86"/>
    <w:rsid w:val="2184782B"/>
    <w:rsid w:val="26B215D4"/>
    <w:rsid w:val="29A5597E"/>
    <w:rsid w:val="29EF1B55"/>
    <w:rsid w:val="2C7E1565"/>
    <w:rsid w:val="2D2E38FF"/>
    <w:rsid w:val="2DEE6ED7"/>
    <w:rsid w:val="2DF20F77"/>
    <w:rsid w:val="300C38D1"/>
    <w:rsid w:val="303D5A9F"/>
    <w:rsid w:val="3309446C"/>
    <w:rsid w:val="33242D9D"/>
    <w:rsid w:val="34256FE9"/>
    <w:rsid w:val="366D6A9C"/>
    <w:rsid w:val="37264D00"/>
    <w:rsid w:val="37A24327"/>
    <w:rsid w:val="37AC10D3"/>
    <w:rsid w:val="39C37C95"/>
    <w:rsid w:val="3B5066B2"/>
    <w:rsid w:val="3C6258BE"/>
    <w:rsid w:val="3D0F4779"/>
    <w:rsid w:val="3D2727C3"/>
    <w:rsid w:val="3D4D6B95"/>
    <w:rsid w:val="3DAC287C"/>
    <w:rsid w:val="41513AE2"/>
    <w:rsid w:val="427A41CD"/>
    <w:rsid w:val="490C58B8"/>
    <w:rsid w:val="49892B07"/>
    <w:rsid w:val="49F32EFF"/>
    <w:rsid w:val="4A70789A"/>
    <w:rsid w:val="4CEC11F1"/>
    <w:rsid w:val="4D5D669E"/>
    <w:rsid w:val="4DF02D95"/>
    <w:rsid w:val="4F0A7871"/>
    <w:rsid w:val="51354DB7"/>
    <w:rsid w:val="517106EA"/>
    <w:rsid w:val="51CA6C4E"/>
    <w:rsid w:val="51CE66EB"/>
    <w:rsid w:val="527601FD"/>
    <w:rsid w:val="54023C28"/>
    <w:rsid w:val="54484B9C"/>
    <w:rsid w:val="59904896"/>
    <w:rsid w:val="5A42724D"/>
    <w:rsid w:val="5C086EF6"/>
    <w:rsid w:val="5D27147A"/>
    <w:rsid w:val="5DF8344F"/>
    <w:rsid w:val="5EC92F0C"/>
    <w:rsid w:val="60C20E86"/>
    <w:rsid w:val="62AF38A9"/>
    <w:rsid w:val="6556732E"/>
    <w:rsid w:val="686C59F5"/>
    <w:rsid w:val="6A534F54"/>
    <w:rsid w:val="6BF7648F"/>
    <w:rsid w:val="6C7E6C74"/>
    <w:rsid w:val="6D4032EC"/>
    <w:rsid w:val="6E0A06F2"/>
    <w:rsid w:val="6E932A2E"/>
    <w:rsid w:val="6ECD1DBB"/>
    <w:rsid w:val="6F142780"/>
    <w:rsid w:val="6F413320"/>
    <w:rsid w:val="77FA445F"/>
    <w:rsid w:val="79514EDD"/>
    <w:rsid w:val="7AD60603"/>
    <w:rsid w:val="7C5142C9"/>
    <w:rsid w:val="7EF26509"/>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0CF0D"/>
  <w15:docId w15:val="{09E2B36B-9D03-41C2-BA09-6A638E7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ab">
    <w:name w:val="公文正文"/>
    <w:basedOn w:val="a"/>
    <w:link w:val="ac"/>
    <w:qFormat/>
    <w:pPr>
      <w:widowControl/>
      <w:spacing w:beforeLines="50" w:before="120" w:line="560" w:lineRule="exact"/>
      <w:ind w:firstLineChars="200" w:firstLine="640"/>
      <w:jc w:val="left"/>
    </w:pPr>
    <w:rPr>
      <w:rFonts w:ascii="Times New Roman" w:eastAsia="仿宋_GB2312" w:hAnsi="Times New Roman" w:cs="Times New Roman"/>
      <w:bCs/>
      <w:color w:val="000000"/>
      <w:kern w:val="0"/>
      <w:sz w:val="32"/>
      <w:szCs w:val="32"/>
    </w:rPr>
  </w:style>
  <w:style w:type="character" w:customStyle="1" w:styleId="ac">
    <w:name w:val="公文正文 字符"/>
    <w:link w:val="ab"/>
    <w:qFormat/>
    <w:rPr>
      <w:rFonts w:eastAsia="仿宋_GB2312"/>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9FFA2-C9A8-47B1-BAF5-D0D3963B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450</Words>
  <Characters>2568</Characters>
  <Application>Microsoft Office Word</Application>
  <DocSecurity>0</DocSecurity>
  <Lines>21</Lines>
  <Paragraphs>6</Paragraphs>
  <ScaleCrop>false</ScaleCrop>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11</cp:lastModifiedBy>
  <cp:revision>24</cp:revision>
  <cp:lastPrinted>2021-05-11T19:26:00Z</cp:lastPrinted>
  <dcterms:created xsi:type="dcterms:W3CDTF">2020-06-29T11:04:00Z</dcterms:created>
  <dcterms:modified xsi:type="dcterms:W3CDTF">2021-05-21T06:45:00Z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7DB2246C18D34F26AF267B2E102C6A30</vt:lpwstr>
  </property>
</Properties>
</file>